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2"/>
          <w:numId w:val="1"/>
        </w:numPr>
        <w:spacing w:after="200" w:line="240" w:lineRule="auto"/>
        <w:ind w:left="720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LINK TO ADDITIONAL DOCUMENTS</w:t>
      </w:r>
    </w:p>
    <w:p w:rsidR="00000000" w:rsidDel="00000000" w:rsidP="00000000" w:rsidRDefault="00000000" w:rsidRPr="00000000" w14:paraId="00000002">
      <w:pPr>
        <w:spacing w:after="200"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WASTE MANAGEMENT</w:t>
      </w:r>
    </w:p>
    <w:tbl>
      <w:tblPr>
        <w:tblStyle w:val="Table1"/>
        <w:tblW w:w="9871.0" w:type="dxa"/>
        <w:jc w:val="left"/>
        <w:tblInd w:w="-115.0" w:type="dxa"/>
        <w:tblLayout w:type="fixed"/>
        <w:tblLook w:val="0400"/>
      </w:tblPr>
      <w:tblGrid>
        <w:gridCol w:w="911"/>
        <w:gridCol w:w="4199"/>
        <w:gridCol w:w="4761"/>
        <w:tblGridChange w:id="0">
          <w:tblGrid>
            <w:gridCol w:w="911"/>
            <w:gridCol w:w="4199"/>
            <w:gridCol w:w="4761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Circular for Waste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https://www.bcrcp.ac.in/NAAC/AQAR23-24/CR-7/7.1/7.1.3/ARI/WASTE_MANAGEMENT_CIRCULAR.pdf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Garbage Collection Receipt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https://www.bcrcp.ac.in/NAAC/AQAR23-24/CR-7/7.1/7.1.3/ARI/GARBAGE_RECEIPT.pdf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Policy for Disposal of Scrap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https://www.bcrcp.ac.in/NAAC/AQAR23-24/CR-7/7.1/7.1.3/ARI/POLICY_DISPOSAL_OF_SCRAP%20(1).pdf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Printer Refill Receipt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https://www.bcrcp.ac.in/NAAC/AQAR23-24/CR-7/7.1/7.1.3/ARI/CARTRIDGE_REFILL.pdf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Printer Refill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https://www.bcrcp.ac.in/NAAC/AQAR23-24/CR-7/7.1/7.1.3/ARI/PRINTER_REFILL_VENDOR.pdf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6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Sanitary Certificate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https://www.bcrcp.ac.in/NAAC/AQAR23-24/CR-7/7.1/7.1.3/ARI/SANITARY_CERTIFICATE%20(2).pdf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decimal"/>
      <w:lvlText w:val="%1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0305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3052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crcp.ac.in/NAAC/AQAR23-24/CR-7/7.1/7.1.3/ARI/PRINTER_REFILL_VENDOR.pdf" TargetMode="External"/><Relationship Id="rId10" Type="http://schemas.openxmlformats.org/officeDocument/2006/relationships/hyperlink" Target="https://www.bcrcp.ac.in/NAAC/AQAR23-24/CR-7/7.1/7.1.3/ARI/CARTRIDGE_REFILL.pdf" TargetMode="External"/><Relationship Id="rId12" Type="http://schemas.openxmlformats.org/officeDocument/2006/relationships/hyperlink" Target="https://www.bcrcp.ac.in/NAAC/AQAR23-24/CR-7/7.1/7.1.3/ARI/SANITARY_CERTIFICATE%20(2).pdf" TargetMode="External"/><Relationship Id="rId9" Type="http://schemas.openxmlformats.org/officeDocument/2006/relationships/hyperlink" Target="https://www.bcrcp.ac.in/NAAC/AQAR23-24/CR-7/7.1/7.1.3/ARI/POLICY_DISPOSAL_OF_SCRAP%20(1)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3-24/CR-7/7.1/7.1.3/ARI/WASTE_MANAGEMENT_CIRCULAR.pdf" TargetMode="External"/><Relationship Id="rId8" Type="http://schemas.openxmlformats.org/officeDocument/2006/relationships/hyperlink" Target="https://www.bcrcp.ac.in/NAAC/AQAR23-24/CR-7/7.1/7.1.3/ARI/GARBAGE_RECEIP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HI5WBXw+fP3lbhTm6utKMAJQCA==">CgMxLjA4AHIhMVVNdVVJNkFRR01jdFRsSXBCV00xMlVWYmVJaXZNZmd5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2024-12-20T05:48:00Z</dcterms:created>
</cp:coreProperties>
</file>