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33" w:rsidRDefault="007906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eading=h.gjdgxs" w:colFirst="0" w:colLast="0"/>
      <w:bookmarkEnd w:id="0"/>
    </w:p>
    <w:p w:rsidR="00790633" w:rsidRDefault="00FA1BB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333333"/>
        </w:rPr>
      </w:pPr>
      <w:r>
        <w:rPr>
          <w:color w:val="333333"/>
        </w:rPr>
        <w:t>4.1.2_</w:t>
      </w:r>
      <w:r w:rsidR="001A6207">
        <w:rPr>
          <w:color w:val="333333"/>
        </w:rPr>
        <w:t xml:space="preserve">Please </w:t>
      </w:r>
      <w:r>
        <w:rPr>
          <w:color w:val="333333"/>
        </w:rPr>
        <w:t>clicks</w:t>
      </w:r>
      <w:r w:rsidR="001A6207">
        <w:rPr>
          <w:color w:val="333333"/>
        </w:rPr>
        <w:t xml:space="preserve"> the link: </w:t>
      </w:r>
    </w:p>
    <w:p w:rsidR="00790633" w:rsidRDefault="0079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333333"/>
        </w:rPr>
      </w:pPr>
    </w:p>
    <w:tbl>
      <w:tblPr>
        <w:tblStyle w:val="TableGrid"/>
        <w:tblW w:w="0" w:type="auto"/>
        <w:tblLook w:val="04A0"/>
      </w:tblPr>
      <w:tblGrid>
        <w:gridCol w:w="959"/>
        <w:gridCol w:w="3260"/>
        <w:gridCol w:w="6203"/>
      </w:tblGrid>
      <w:tr w:rsidR="00FA1BB3" w:rsidTr="00F60D54">
        <w:tc>
          <w:tcPr>
            <w:tcW w:w="959" w:type="dxa"/>
          </w:tcPr>
          <w:p w:rsidR="00FA1BB3" w:rsidRDefault="00FA1BB3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3260" w:type="dxa"/>
          </w:tcPr>
          <w:p w:rsidR="00FA1BB3" w:rsidRDefault="00F60D54" w:rsidP="00F60D54">
            <w:pPr>
              <w:rPr>
                <w:color w:val="333333"/>
              </w:rPr>
            </w:pPr>
            <w:r w:rsidRPr="00F60D54">
              <w:rPr>
                <w:color w:val="333333"/>
              </w:rPr>
              <w:t>Facilities for Cultural activities</w:t>
            </w:r>
          </w:p>
        </w:tc>
        <w:tc>
          <w:tcPr>
            <w:tcW w:w="6203" w:type="dxa"/>
          </w:tcPr>
          <w:p w:rsidR="00FA1BB3" w:rsidRPr="0024318C" w:rsidRDefault="0024318C" w:rsidP="0024318C">
            <w:hyperlink r:id="rId7" w:history="1">
              <w:r w:rsidRPr="00C92FF4">
                <w:rPr>
                  <w:rStyle w:val="Hyperlink"/>
                </w:rPr>
                <w:t>https://bcrcp.ac.in/NAAC/AQAR23-24/CR-4/4.1/4.1.2/Facilities%20for%20Cultural%20activities</w:t>
              </w:r>
            </w:hyperlink>
            <w:r>
              <w:t xml:space="preserve"> </w:t>
            </w:r>
          </w:p>
        </w:tc>
      </w:tr>
      <w:tr w:rsidR="00FA1BB3" w:rsidTr="00F60D54">
        <w:tc>
          <w:tcPr>
            <w:tcW w:w="959" w:type="dxa"/>
          </w:tcPr>
          <w:p w:rsidR="00FA1BB3" w:rsidRDefault="00FA1BB3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3260" w:type="dxa"/>
          </w:tcPr>
          <w:p w:rsidR="00FA1BB3" w:rsidRDefault="00F60D54" w:rsidP="00F60D54">
            <w:pPr>
              <w:rPr>
                <w:color w:val="333333"/>
              </w:rPr>
            </w:pPr>
            <w:r w:rsidRPr="00F60D54">
              <w:rPr>
                <w:color w:val="333333"/>
              </w:rPr>
              <w:t>Facilities for gymnasium, yoga</w:t>
            </w:r>
          </w:p>
        </w:tc>
        <w:tc>
          <w:tcPr>
            <w:tcW w:w="6203" w:type="dxa"/>
          </w:tcPr>
          <w:p w:rsidR="00FA1BB3" w:rsidRDefault="0024318C" w:rsidP="0024318C">
            <w:pPr>
              <w:rPr>
                <w:color w:val="333333"/>
              </w:rPr>
            </w:pPr>
            <w:hyperlink r:id="rId8" w:history="1">
              <w:r w:rsidRPr="00C92FF4">
                <w:rPr>
                  <w:rStyle w:val="Hyperlink"/>
                </w:rPr>
                <w:t>https://bcrcp.ac.in/NAAC/AQAR23-24/CR-4/4.1/4.1.2/Facilities%20for%20gymnasium,%20yoga</w:t>
              </w:r>
            </w:hyperlink>
            <w:r>
              <w:rPr>
                <w:color w:val="333333"/>
              </w:rPr>
              <w:t xml:space="preserve"> </w:t>
            </w:r>
          </w:p>
        </w:tc>
      </w:tr>
      <w:tr w:rsidR="00FA1BB3" w:rsidTr="00F60D54">
        <w:tc>
          <w:tcPr>
            <w:tcW w:w="959" w:type="dxa"/>
          </w:tcPr>
          <w:p w:rsidR="00FA1BB3" w:rsidRDefault="00FA1BB3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3260" w:type="dxa"/>
          </w:tcPr>
          <w:p w:rsidR="00FA1BB3" w:rsidRDefault="00F60D54" w:rsidP="00F60D54">
            <w:pPr>
              <w:rPr>
                <w:color w:val="333333"/>
              </w:rPr>
            </w:pPr>
            <w:r w:rsidRPr="00F60D54">
              <w:rPr>
                <w:color w:val="333333"/>
              </w:rPr>
              <w:t>Facilities for Sports_Games</w:t>
            </w:r>
          </w:p>
        </w:tc>
        <w:tc>
          <w:tcPr>
            <w:tcW w:w="6203" w:type="dxa"/>
          </w:tcPr>
          <w:p w:rsidR="00FA1BB3" w:rsidRDefault="0024318C" w:rsidP="0024318C">
            <w:pPr>
              <w:rPr>
                <w:color w:val="333333"/>
              </w:rPr>
            </w:pPr>
            <w:hyperlink r:id="rId9" w:history="1">
              <w:r w:rsidRPr="00C92FF4">
                <w:rPr>
                  <w:rStyle w:val="Hyperlink"/>
                </w:rPr>
                <w:t>https://bcrcp.ac.in/NAAC/AQAR23-24/CR-4/4.1/4.1.2/Facilities%20for%20Sports_Games</w:t>
              </w:r>
            </w:hyperlink>
            <w:r>
              <w:rPr>
                <w:color w:val="333333"/>
              </w:rPr>
              <w:t xml:space="preserve"> </w:t>
            </w:r>
          </w:p>
        </w:tc>
      </w:tr>
    </w:tbl>
    <w:p w:rsidR="00790633" w:rsidRDefault="0079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333333"/>
        </w:rPr>
      </w:pPr>
    </w:p>
    <w:p w:rsidR="00790633" w:rsidRDefault="0079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790633" w:rsidRDefault="0079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790633" w:rsidRDefault="007906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90633" w:rsidRDefault="007906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90633" w:rsidRDefault="007906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90633" w:rsidRDefault="007906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90633" w:rsidRDefault="007906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90633" w:rsidRDefault="007906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90633" w:rsidRDefault="007906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90633" w:rsidRDefault="007906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90633" w:rsidRDefault="007906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790633" w:rsidSect="007906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2511" w:right="710" w:bottom="0" w:left="993" w:header="720" w:footer="72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207" w:rsidRDefault="001A6207" w:rsidP="00790633">
      <w:r>
        <w:separator/>
      </w:r>
    </w:p>
  </w:endnote>
  <w:endnote w:type="continuationSeparator" w:id="1">
    <w:p w:rsidR="001A6207" w:rsidRDefault="001A6207" w:rsidP="00790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33" w:rsidRDefault="007906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33" w:rsidRDefault="007906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33" w:rsidRDefault="007906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207" w:rsidRDefault="001A6207" w:rsidP="00790633">
      <w:r>
        <w:separator/>
      </w:r>
    </w:p>
  </w:footnote>
  <w:footnote w:type="continuationSeparator" w:id="1">
    <w:p w:rsidR="001A6207" w:rsidRDefault="001A6207" w:rsidP="00790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33" w:rsidRDefault="007906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33" w:rsidRDefault="007906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rPr>
        <w:color w:val="000000"/>
      </w:rPr>
    </w:pPr>
  </w:p>
  <w:p w:rsidR="00790633" w:rsidRDefault="001A62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rPr>
        <w:color w:val="000000"/>
      </w:rPr>
    </w:pPr>
    <w:r>
      <w:rPr>
        <w:noProof/>
        <w:color w:val="000000"/>
        <w:lang w:eastAsia="en-US" w:bidi="bn-IN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230" cy="1070991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230" cy="1070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33" w:rsidRDefault="007906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633"/>
    <w:rsid w:val="001A6207"/>
    <w:rsid w:val="0024318C"/>
    <w:rsid w:val="00790633"/>
    <w:rsid w:val="00C27A02"/>
    <w:rsid w:val="00F60D54"/>
    <w:rsid w:val="00FA1BB3"/>
    <w:rsid w:val="00FB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ko-K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33"/>
  </w:style>
  <w:style w:type="paragraph" w:styleId="Heading1">
    <w:name w:val="heading 1"/>
    <w:basedOn w:val="normal0"/>
    <w:next w:val="normal0"/>
    <w:rsid w:val="00F6722F"/>
    <w:pPr>
      <w:keepNext/>
      <w:pBdr>
        <w:top w:val="nil"/>
        <w:left w:val="nil"/>
        <w:bottom w:val="nil"/>
        <w:right w:val="nil"/>
        <w:between w:val="nil"/>
      </w:pBdr>
      <w:jc w:val="right"/>
      <w:outlineLvl w:val="0"/>
    </w:pPr>
    <w:rPr>
      <w:b/>
      <w:color w:val="000000"/>
      <w:sz w:val="40"/>
      <w:szCs w:val="40"/>
    </w:rPr>
  </w:style>
  <w:style w:type="paragraph" w:styleId="Heading2">
    <w:name w:val="heading 2"/>
    <w:basedOn w:val="normal0"/>
    <w:next w:val="normal0"/>
    <w:rsid w:val="00F6722F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color w:val="000000"/>
      <w:u w:val="single"/>
    </w:rPr>
  </w:style>
  <w:style w:type="paragraph" w:styleId="Heading3">
    <w:name w:val="heading 3"/>
    <w:basedOn w:val="normal0"/>
    <w:next w:val="normal0"/>
    <w:rsid w:val="00F6722F"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rFonts w:ascii="Bookman Old Style" w:eastAsia="Bookman Old Style" w:hAnsi="Bookman Old Style" w:cs="Bookman Old Style"/>
      <w:b/>
      <w:i/>
      <w:color w:val="000000"/>
      <w:sz w:val="48"/>
      <w:szCs w:val="48"/>
      <w:u w:val="single"/>
    </w:rPr>
  </w:style>
  <w:style w:type="paragraph" w:styleId="Heading4">
    <w:name w:val="heading 4"/>
    <w:basedOn w:val="normal0"/>
    <w:next w:val="normal0"/>
    <w:rsid w:val="00F6722F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rFonts w:ascii="Bookman Old Style" w:eastAsia="Bookman Old Style" w:hAnsi="Bookman Old Style" w:cs="Bookman Old Style"/>
      <w:b/>
      <w:color w:val="000000"/>
      <w:sz w:val="48"/>
      <w:szCs w:val="48"/>
      <w:u w:val="single"/>
    </w:rPr>
  </w:style>
  <w:style w:type="paragraph" w:styleId="Heading5">
    <w:name w:val="heading 5"/>
    <w:basedOn w:val="normal0"/>
    <w:next w:val="normal0"/>
    <w:rsid w:val="00F6722F"/>
    <w:pPr>
      <w:keepNext/>
      <w:pBdr>
        <w:top w:val="nil"/>
        <w:left w:val="nil"/>
        <w:bottom w:val="nil"/>
        <w:right w:val="nil"/>
        <w:between w:val="nil"/>
      </w:pBdr>
      <w:outlineLvl w:val="4"/>
    </w:pPr>
    <w:rPr>
      <w:b/>
      <w:color w:val="000000"/>
      <w:sz w:val="32"/>
      <w:szCs w:val="32"/>
    </w:rPr>
  </w:style>
  <w:style w:type="paragraph" w:styleId="Heading6">
    <w:name w:val="heading 6"/>
    <w:basedOn w:val="normal0"/>
    <w:next w:val="normal0"/>
    <w:rsid w:val="00F6722F"/>
    <w:pPr>
      <w:keepNext/>
      <w:pBdr>
        <w:top w:val="nil"/>
        <w:left w:val="nil"/>
        <w:bottom w:val="nil"/>
        <w:right w:val="nil"/>
        <w:between w:val="nil"/>
      </w:pBdr>
      <w:outlineLvl w:val="5"/>
    </w:pPr>
    <w:rPr>
      <w:color w:val="000000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790633"/>
  </w:style>
  <w:style w:type="paragraph" w:styleId="Title">
    <w:name w:val="Title"/>
    <w:basedOn w:val="normal0"/>
    <w:next w:val="normal0"/>
    <w:rsid w:val="00F6722F"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Bookman Old Style" w:eastAsia="Bookman Old Style" w:hAnsi="Bookman Old Style" w:cs="Bookman Old Style"/>
      <w:b/>
      <w:color w:val="000000"/>
      <w:sz w:val="20"/>
      <w:szCs w:val="20"/>
      <w:u w:val="single"/>
    </w:rPr>
  </w:style>
  <w:style w:type="paragraph" w:customStyle="1" w:styleId="normal0">
    <w:name w:val="normal"/>
    <w:rsid w:val="00F6722F"/>
  </w:style>
  <w:style w:type="paragraph" w:styleId="Subtitle">
    <w:name w:val="Subtitle"/>
    <w:basedOn w:val="Normal"/>
    <w:next w:val="Normal"/>
    <w:rsid w:val="0079063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672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9063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B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1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31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rcp.ac.in/NAAC/AQAR23-24/CR-4/4.1/4.1.2/Facilities%20for%20gymnasium,%20yog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crcp.ac.in/NAAC/AQAR23-24/CR-4/4.1/4.1.2/Facilities%20for%20Cultural%20activitie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crcp.ac.in/NAAC/AQAR23-24/CR-4/4.1/4.1.2/Facilities%20for%20Sports_Gam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D2i8VtuK7VXEduF8Uicug3IGcg==">CgMxLjAaHwoBMBIaChgICVIUChJ0YWJsZS44ajl5NTVmM3BndDgyCGguZ2pkZ3hzOAByITFDeWFybGhJREZNNG56NllPdzYzYllacjRmQzMxVndZNg==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2024-12-13T08:59:00Z</dcterms:created>
  <dcterms:modified xsi:type="dcterms:W3CDTF">2024-12-17T10:23:00Z</dcterms:modified>
</cp:coreProperties>
</file>