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347" w:rsidRDefault="00E20347" w:rsidP="00E203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The attainment of </w:t>
      </w:r>
      <w:r>
        <w:rPr>
          <w:rFonts w:ascii="Times New Roman" w:eastAsia="Times New Roman" w:hAnsi="Times New Roman" w:cs="Times New Roman"/>
          <w:sz w:val="24"/>
          <w:szCs w:val="24"/>
        </w:rPr>
        <w:t>program</w:t>
      </w:r>
      <w:r>
        <w:rPr>
          <w:rFonts w:ascii="Times New Roman" w:eastAsia="Times New Roman" w:hAnsi="Times New Roman" w:cs="Times New Roman"/>
          <w:sz w:val="24"/>
          <w:szCs w:val="24"/>
          <w:highlight w:val="white"/>
        </w:rPr>
        <w:t xml:space="preserve"> outcomes and course outcomes by the institution is based on the performance of the students, which encase them in doing excellence in society.</w:t>
      </w:r>
      <w:r w:rsidR="00C73AA2">
        <w:rPr>
          <w:rFonts w:ascii="Times New Roman" w:eastAsia="Times New Roman" w:hAnsi="Times New Roman" w:cs="Times New Roman"/>
          <w:sz w:val="24"/>
          <w:szCs w:val="24"/>
          <w:highlight w:val="white"/>
        </w:rPr>
        <w:t xml:space="preserve"> Program</w:t>
      </w:r>
      <w:r>
        <w:rPr>
          <w:rFonts w:ascii="Times New Roman" w:eastAsia="Times New Roman" w:hAnsi="Times New Roman" w:cs="Times New Roman"/>
          <w:sz w:val="24"/>
          <w:szCs w:val="24"/>
          <w:highlight w:val="white"/>
        </w:rPr>
        <w:t xml:space="preserve"> outcome of the institution aim to inculcate the following things in the students like </w:t>
      </w:r>
      <w:r>
        <w:rPr>
          <w:rFonts w:ascii="Times New Roman" w:eastAsia="Times New Roman" w:hAnsi="Times New Roman" w:cs="Times New Roman"/>
          <w:sz w:val="24"/>
          <w:szCs w:val="24"/>
        </w:rPr>
        <w:t>pharmacy knowledge, planning abilities, problem analysis, modern tool usage, leadership skills, professional identity, pharmaceutical ethics, communication, pharmacist and the society, environment and sustainability, and life-long learning. Course Outcomes aim at the in-depth subject knowledge, practical application in the pharmaceutical Industry, Inculcate the leadership quality and ability to understand the existing problem and its solution, responsibility in the society and development in research-oriented work.</w:t>
      </w:r>
    </w:p>
    <w:p w:rsidR="00E20347" w:rsidRDefault="00E20347" w:rsidP="00E2034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following </w:t>
      </w:r>
      <w:r>
        <w:rPr>
          <w:rFonts w:ascii="Times New Roman" w:eastAsia="Times New Roman" w:hAnsi="Times New Roman" w:cs="Times New Roman"/>
          <w:sz w:val="24"/>
          <w:szCs w:val="24"/>
        </w:rPr>
        <w:t xml:space="preserve">methods are taken into consideration to evaluate </w:t>
      </w:r>
      <w:r>
        <w:rPr>
          <w:rFonts w:ascii="Times New Roman" w:eastAsia="Times New Roman" w:hAnsi="Times New Roman" w:cs="Times New Roman"/>
          <w:color w:val="000000"/>
          <w:sz w:val="24"/>
          <w:szCs w:val="24"/>
        </w:rPr>
        <w:t>the attainment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of POs and COs:</w:t>
      </w:r>
    </w:p>
    <w:p w:rsidR="00E20347" w:rsidRDefault="00E20347" w:rsidP="00E20347">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highlight w:val="white"/>
        </w:rPr>
        <w:t xml:space="preserve">Attainment of </w:t>
      </w:r>
      <w:r>
        <w:rPr>
          <w:rFonts w:ascii="Times New Roman" w:eastAsia="Times New Roman" w:hAnsi="Times New Roman" w:cs="Times New Roman"/>
          <w:b/>
          <w:i/>
          <w:sz w:val="24"/>
          <w:szCs w:val="24"/>
        </w:rPr>
        <w:t>program</w:t>
      </w:r>
      <w:r>
        <w:rPr>
          <w:rFonts w:ascii="Times New Roman" w:eastAsia="Times New Roman" w:hAnsi="Times New Roman" w:cs="Times New Roman"/>
          <w:b/>
          <w:i/>
          <w:sz w:val="24"/>
          <w:szCs w:val="24"/>
          <w:highlight w:val="white"/>
        </w:rPr>
        <w:t xml:space="preserve"> outcomes and course outcomes are evaluated by the institution</w:t>
      </w:r>
    </w:p>
    <w:p w:rsidR="00E20347" w:rsidRDefault="00E20347" w:rsidP="00E20347">
      <w:pPr>
        <w:jc w:val="center"/>
        <w:rPr>
          <w:rFonts w:ascii="Times New Roman" w:eastAsia="Times New Roman" w:hAnsi="Times New Roman" w:cs="Times New Roman"/>
          <w:b/>
          <w:i/>
          <w:sz w:val="24"/>
          <w:szCs w:val="24"/>
        </w:rPr>
      </w:pPr>
      <w:r w:rsidRPr="00E20347">
        <w:rPr>
          <w:rFonts w:ascii="Times New Roman" w:eastAsia="Times New Roman" w:hAnsi="Times New Roman" w:cs="Times New Roman"/>
          <w:b/>
          <w:i/>
          <w:sz w:val="24"/>
          <w:szCs w:val="24"/>
        </w:rPr>
        <w:drawing>
          <wp:inline distT="114300" distB="114300" distL="114300" distR="114300">
            <wp:extent cx="5791200" cy="3848100"/>
            <wp:effectExtent l="0" t="0" r="0" b="0"/>
            <wp:docPr id="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5"/>
                    <a:srcRect/>
                    <a:stretch>
                      <a:fillRect/>
                    </a:stretch>
                  </pic:blipFill>
                  <pic:spPr>
                    <a:xfrm>
                      <a:off x="0" y="0"/>
                      <a:ext cx="5791200" cy="3848100"/>
                    </a:xfrm>
                    <a:prstGeom prst="rect">
                      <a:avLst/>
                    </a:prstGeom>
                    <a:ln/>
                  </pic:spPr>
                </pic:pic>
              </a:graphicData>
            </a:graphic>
          </wp:inline>
        </w:drawing>
      </w:r>
    </w:p>
    <w:p w:rsidR="00E20347" w:rsidRPr="00E20347" w:rsidRDefault="00E20347" w:rsidP="00E20347">
      <w:pPr>
        <w:rPr>
          <w:szCs w:val="32"/>
        </w:rPr>
      </w:pPr>
    </w:p>
    <w:sectPr w:rsidR="00E20347" w:rsidRPr="00E20347" w:rsidSect="0040224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84BC2"/>
    <w:multiLevelType w:val="hybridMultilevel"/>
    <w:tmpl w:val="3D068B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F23CCF"/>
    <w:multiLevelType w:val="multilevel"/>
    <w:tmpl w:val="0C1CC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E067B5A"/>
    <w:multiLevelType w:val="multilevel"/>
    <w:tmpl w:val="0388B2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54F7E73"/>
    <w:multiLevelType w:val="hybridMultilevel"/>
    <w:tmpl w:val="C27EDA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C353A"/>
    <w:rsid w:val="00073522"/>
    <w:rsid w:val="00114C80"/>
    <w:rsid w:val="00151890"/>
    <w:rsid w:val="00182854"/>
    <w:rsid w:val="0019459B"/>
    <w:rsid w:val="001A6C0F"/>
    <w:rsid w:val="001C044D"/>
    <w:rsid w:val="001D37BE"/>
    <w:rsid w:val="00215DC1"/>
    <w:rsid w:val="00263FF7"/>
    <w:rsid w:val="003702DE"/>
    <w:rsid w:val="003D7F10"/>
    <w:rsid w:val="00402245"/>
    <w:rsid w:val="00495916"/>
    <w:rsid w:val="004F5A75"/>
    <w:rsid w:val="005039F4"/>
    <w:rsid w:val="00521764"/>
    <w:rsid w:val="0052569F"/>
    <w:rsid w:val="00543FF0"/>
    <w:rsid w:val="00573C71"/>
    <w:rsid w:val="006331CC"/>
    <w:rsid w:val="006C49B6"/>
    <w:rsid w:val="006E5B11"/>
    <w:rsid w:val="00712759"/>
    <w:rsid w:val="007251E2"/>
    <w:rsid w:val="00817EA8"/>
    <w:rsid w:val="008A051D"/>
    <w:rsid w:val="008D3D54"/>
    <w:rsid w:val="0094345C"/>
    <w:rsid w:val="00961B33"/>
    <w:rsid w:val="009A2F9E"/>
    <w:rsid w:val="00B32752"/>
    <w:rsid w:val="00BB1FFB"/>
    <w:rsid w:val="00BB29A6"/>
    <w:rsid w:val="00BB4C94"/>
    <w:rsid w:val="00BD293F"/>
    <w:rsid w:val="00C34853"/>
    <w:rsid w:val="00C73AA2"/>
    <w:rsid w:val="00C974B6"/>
    <w:rsid w:val="00D22302"/>
    <w:rsid w:val="00DA6646"/>
    <w:rsid w:val="00DE5C16"/>
    <w:rsid w:val="00DE7A8A"/>
    <w:rsid w:val="00DF3CF5"/>
    <w:rsid w:val="00E13911"/>
    <w:rsid w:val="00E20347"/>
    <w:rsid w:val="00EC353A"/>
    <w:rsid w:val="00EF760F"/>
    <w:rsid w:val="00F0744B"/>
    <w:rsid w:val="00F5038A"/>
    <w:rsid w:val="00F86AC6"/>
    <w:rsid w:val="00F930DB"/>
    <w:rsid w:val="00FD00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9A6"/>
    <w:pPr>
      <w:spacing w:after="200" w:line="276" w:lineRule="auto"/>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59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02245"/>
    <w:pPr>
      <w:ind w:left="720"/>
      <w:contextualSpacing/>
    </w:pPr>
  </w:style>
  <w:style w:type="paragraph" w:styleId="BalloonText">
    <w:name w:val="Balloon Text"/>
    <w:basedOn w:val="Normal"/>
    <w:link w:val="BalloonTextChar"/>
    <w:uiPriority w:val="99"/>
    <w:semiHidden/>
    <w:unhideWhenUsed/>
    <w:rsid w:val="003D7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F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144</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IC_EXAMS</dc:creator>
  <cp:keywords/>
  <dc:description/>
  <cp:lastModifiedBy>Shobhan Bose</cp:lastModifiedBy>
  <cp:revision>33</cp:revision>
  <cp:lastPrinted>2021-07-27T07:43:00Z</cp:lastPrinted>
  <dcterms:created xsi:type="dcterms:W3CDTF">2021-07-24T06:42:00Z</dcterms:created>
  <dcterms:modified xsi:type="dcterms:W3CDTF">2023-12-19T10:13:00Z</dcterms:modified>
</cp:coreProperties>
</file>