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74" w:rsidRDefault="006467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1.4.2 Feedback process of the Institution </w:t>
      </w:r>
    </w:p>
    <w:p w:rsidR="00CB3B74" w:rsidRDefault="00CB3B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3B74" w:rsidRDefault="006467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Every student in course feedback answers 5 questions per course from the dropdown list which includes excellent, very good, good, average and poor. </w:t>
      </w:r>
    </w:p>
    <w:p w:rsidR="00CB3B74" w:rsidRDefault="006467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web-based system, the feedback is converted into </w:t>
      </w:r>
      <w:r>
        <w:rPr>
          <w:rFonts w:ascii="Times New Roman" w:eastAsia="Times New Roman" w:hAnsi="Times New Roman" w:cs="Times New Roman"/>
          <w:sz w:val="24"/>
          <w:szCs w:val="24"/>
        </w:rPr>
        <w:t>numeric as follows: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4508"/>
      </w:tblGrid>
      <w:tr w:rsidR="00CB3B74">
        <w:tc>
          <w:tcPr>
            <w:tcW w:w="4508" w:type="dxa"/>
          </w:tcPr>
          <w:p w:rsidR="00CB3B74" w:rsidRDefault="0064670E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  <w:tc>
          <w:tcPr>
            <w:tcW w:w="4508" w:type="dxa"/>
          </w:tcPr>
          <w:p w:rsidR="00CB3B74" w:rsidRDefault="0064670E" w:rsidP="000419B9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CB3B74">
        <w:tc>
          <w:tcPr>
            <w:tcW w:w="4508" w:type="dxa"/>
          </w:tcPr>
          <w:p w:rsidR="00CB3B74" w:rsidRDefault="0064670E">
            <w:r>
              <w:t>Excellent</w:t>
            </w:r>
          </w:p>
        </w:tc>
        <w:tc>
          <w:tcPr>
            <w:tcW w:w="4508" w:type="dxa"/>
          </w:tcPr>
          <w:p w:rsidR="00CB3B74" w:rsidRDefault="0064670E" w:rsidP="000419B9">
            <w:pPr>
              <w:jc w:val="center"/>
            </w:pPr>
            <w:r>
              <w:t>5</w:t>
            </w:r>
          </w:p>
        </w:tc>
      </w:tr>
      <w:tr w:rsidR="00CB3B74">
        <w:tc>
          <w:tcPr>
            <w:tcW w:w="4508" w:type="dxa"/>
          </w:tcPr>
          <w:p w:rsidR="00CB3B74" w:rsidRDefault="0064670E">
            <w:r>
              <w:t>Very good</w:t>
            </w:r>
          </w:p>
        </w:tc>
        <w:tc>
          <w:tcPr>
            <w:tcW w:w="4508" w:type="dxa"/>
          </w:tcPr>
          <w:p w:rsidR="00CB3B74" w:rsidRDefault="0064670E" w:rsidP="000419B9">
            <w:pPr>
              <w:jc w:val="center"/>
            </w:pPr>
            <w:r>
              <w:t>4</w:t>
            </w:r>
          </w:p>
        </w:tc>
      </w:tr>
      <w:tr w:rsidR="00CB3B74">
        <w:tc>
          <w:tcPr>
            <w:tcW w:w="4508" w:type="dxa"/>
          </w:tcPr>
          <w:p w:rsidR="00CB3B74" w:rsidRDefault="0064670E">
            <w:r>
              <w:t>Good</w:t>
            </w:r>
          </w:p>
        </w:tc>
        <w:tc>
          <w:tcPr>
            <w:tcW w:w="4508" w:type="dxa"/>
          </w:tcPr>
          <w:p w:rsidR="00CB3B74" w:rsidRDefault="0064670E" w:rsidP="000419B9">
            <w:pPr>
              <w:jc w:val="center"/>
            </w:pPr>
            <w:r>
              <w:t>3</w:t>
            </w:r>
          </w:p>
        </w:tc>
      </w:tr>
      <w:tr w:rsidR="00CB3B74">
        <w:tc>
          <w:tcPr>
            <w:tcW w:w="4508" w:type="dxa"/>
          </w:tcPr>
          <w:p w:rsidR="00CB3B74" w:rsidRDefault="0064670E">
            <w:r>
              <w:t>Average</w:t>
            </w:r>
          </w:p>
        </w:tc>
        <w:tc>
          <w:tcPr>
            <w:tcW w:w="4508" w:type="dxa"/>
          </w:tcPr>
          <w:p w:rsidR="00CB3B74" w:rsidRDefault="0064670E" w:rsidP="000419B9">
            <w:pPr>
              <w:jc w:val="center"/>
            </w:pPr>
            <w:r>
              <w:t>2</w:t>
            </w:r>
          </w:p>
        </w:tc>
      </w:tr>
      <w:tr w:rsidR="00CB3B74">
        <w:tc>
          <w:tcPr>
            <w:tcW w:w="4508" w:type="dxa"/>
          </w:tcPr>
          <w:p w:rsidR="00CB3B74" w:rsidRDefault="0064670E">
            <w:r>
              <w:t>Poor</w:t>
            </w:r>
          </w:p>
        </w:tc>
        <w:tc>
          <w:tcPr>
            <w:tcW w:w="4508" w:type="dxa"/>
          </w:tcPr>
          <w:p w:rsidR="00CB3B74" w:rsidRDefault="0064670E" w:rsidP="000419B9">
            <w:pPr>
              <w:jc w:val="center"/>
            </w:pPr>
            <w:r>
              <w:t>1</w:t>
            </w:r>
          </w:p>
        </w:tc>
      </w:tr>
    </w:tbl>
    <w:p w:rsidR="00CB3B74" w:rsidRDefault="00CB3B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3B74" w:rsidRDefault="006467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this conversion, we get a total score and percentage satisfaction level against each course. The detailed and summary reports can be found from the following </w:t>
      </w:r>
      <w:r>
        <w:rPr>
          <w:rFonts w:ascii="Times New Roman" w:eastAsia="Times New Roman" w:hAnsi="Times New Roman" w:cs="Times New Roman"/>
          <w:sz w:val="24"/>
          <w:szCs w:val="24"/>
        </w:rPr>
        <w:t>links:</w:t>
      </w:r>
    </w:p>
    <w:p w:rsidR="00CB3B74" w:rsidRDefault="006467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FEEDBACK ANALYSIS</w:t>
      </w:r>
    </w:p>
    <w:tbl>
      <w:tblPr>
        <w:tblStyle w:val="a0"/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5"/>
        <w:gridCol w:w="3214"/>
        <w:gridCol w:w="2924"/>
      </w:tblGrid>
      <w:tr w:rsidR="00CB3B74">
        <w:trPr>
          <w:trHeight w:val="683"/>
        </w:trPr>
        <w:tc>
          <w:tcPr>
            <w:tcW w:w="3285" w:type="dxa"/>
          </w:tcPr>
          <w:p w:rsidR="00CB3B74" w:rsidRDefault="0064670E">
            <w:pPr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3214" w:type="dxa"/>
          </w:tcPr>
          <w:p w:rsidR="00CB3B74" w:rsidRDefault="0064670E">
            <w:pPr>
              <w:rPr>
                <w:b/>
              </w:rPr>
            </w:pPr>
            <w:r>
              <w:rPr>
                <w:b/>
              </w:rPr>
              <w:t>Web Link for Analysis</w:t>
            </w:r>
          </w:p>
        </w:tc>
        <w:tc>
          <w:tcPr>
            <w:tcW w:w="2924" w:type="dxa"/>
          </w:tcPr>
          <w:p w:rsidR="00CB3B74" w:rsidRDefault="0064670E">
            <w:pPr>
              <w:rPr>
                <w:b/>
              </w:rPr>
            </w:pPr>
            <w:r>
              <w:rPr>
                <w:b/>
              </w:rPr>
              <w:t>Web Link for Action Taken Report</w:t>
            </w:r>
          </w:p>
        </w:tc>
      </w:tr>
      <w:tr w:rsidR="00CB3B74">
        <w:trPr>
          <w:trHeight w:val="486"/>
        </w:trPr>
        <w:tc>
          <w:tcPr>
            <w:tcW w:w="3285" w:type="dxa"/>
          </w:tcPr>
          <w:p w:rsidR="00CB3B74" w:rsidRDefault="0064670E">
            <w:r>
              <w:t>2023-24</w:t>
            </w:r>
          </w:p>
        </w:tc>
        <w:tc>
          <w:tcPr>
            <w:tcW w:w="3214" w:type="dxa"/>
          </w:tcPr>
          <w:p w:rsidR="00CB3B74" w:rsidRDefault="005006AD">
            <w:hyperlink r:id="rId7" w:history="1">
              <w:r w:rsidRPr="00DB2051">
                <w:rPr>
                  <w:rStyle w:val="Hyperlink"/>
                </w:rPr>
                <w:t>https://www.bcrcp.ac.in/NAAC/AQAR23-24/CR-1/1.4.2/Feedback_Analysis_2023-24.pdf</w:t>
              </w:r>
            </w:hyperlink>
            <w:r>
              <w:t xml:space="preserve"> </w:t>
            </w:r>
          </w:p>
        </w:tc>
        <w:tc>
          <w:tcPr>
            <w:tcW w:w="2924" w:type="dxa"/>
          </w:tcPr>
          <w:p w:rsidR="00CB3B74" w:rsidRDefault="005006AD">
            <w:hyperlink r:id="rId8" w:history="1">
              <w:r w:rsidRPr="00DB2051">
                <w:rPr>
                  <w:rStyle w:val="Hyperlink"/>
                </w:rPr>
                <w:t>https://www.bcrcp.ac.in/NAAC/AQAR23-24/CR-1/1.4.2/ATR.pdf</w:t>
              </w:r>
            </w:hyperlink>
            <w:r>
              <w:t xml:space="preserve"> </w:t>
            </w:r>
          </w:p>
        </w:tc>
      </w:tr>
    </w:tbl>
    <w:p w:rsidR="00CB3B74" w:rsidRDefault="00CB3B74">
      <w:pPr>
        <w:rPr>
          <w:rFonts w:ascii="Times New Roman" w:eastAsia="Times New Roman" w:hAnsi="Times New Roman" w:cs="Times New Roman"/>
        </w:rPr>
      </w:pPr>
    </w:p>
    <w:p w:rsidR="00CB3B74" w:rsidRDefault="006467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WITH THE AFFILIATING UNIVERSITY FOR</w:t>
      </w:r>
    </w:p>
    <w:p w:rsidR="00CB3B74" w:rsidRDefault="006467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FEEDBACK PROVIDED</w:t>
      </w:r>
    </w:p>
    <w:tbl>
      <w:tblPr>
        <w:tblStyle w:val="a1"/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5"/>
        <w:gridCol w:w="4546"/>
      </w:tblGrid>
      <w:tr w:rsidR="00CB3B74">
        <w:trPr>
          <w:trHeight w:val="542"/>
        </w:trPr>
        <w:tc>
          <w:tcPr>
            <w:tcW w:w="4645" w:type="dxa"/>
          </w:tcPr>
          <w:p w:rsidR="00CB3B74" w:rsidRDefault="0064670E">
            <w:pPr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4546" w:type="dxa"/>
          </w:tcPr>
          <w:p w:rsidR="00CB3B74" w:rsidRDefault="0064670E">
            <w:pPr>
              <w:rPr>
                <w:b/>
              </w:rPr>
            </w:pPr>
            <w:r>
              <w:rPr>
                <w:b/>
              </w:rPr>
              <w:t>Link for Communicated Document</w:t>
            </w:r>
          </w:p>
        </w:tc>
      </w:tr>
      <w:tr w:rsidR="00CB3B74">
        <w:trPr>
          <w:trHeight w:val="582"/>
        </w:trPr>
        <w:tc>
          <w:tcPr>
            <w:tcW w:w="4645" w:type="dxa"/>
          </w:tcPr>
          <w:p w:rsidR="00CB3B74" w:rsidRDefault="0064670E">
            <w:r>
              <w:t>2023-24</w:t>
            </w:r>
          </w:p>
        </w:tc>
        <w:tc>
          <w:tcPr>
            <w:tcW w:w="4546" w:type="dxa"/>
          </w:tcPr>
          <w:p w:rsidR="00CB3B74" w:rsidRDefault="005006AD">
            <w:hyperlink r:id="rId9" w:history="1">
              <w:r w:rsidRPr="00DB2051">
                <w:rPr>
                  <w:rStyle w:val="Hyperlink"/>
                </w:rPr>
                <w:t>https://www.bcrcp.ac.in/NAAC/AQAR23-24/CR-1/1.4.2/Communicated_Document.pdf</w:t>
              </w:r>
            </w:hyperlink>
            <w:r>
              <w:t xml:space="preserve"> </w:t>
            </w:r>
          </w:p>
        </w:tc>
      </w:tr>
    </w:tbl>
    <w:p w:rsidR="00CB3B74" w:rsidRDefault="00CB3B74"/>
    <w:p w:rsidR="00CB3B74" w:rsidRDefault="00CB3B74"/>
    <w:sectPr w:rsidR="00CB3B74" w:rsidSect="00990343">
      <w:headerReference w:type="default" r:id="rId10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0E" w:rsidRDefault="0064670E">
      <w:pPr>
        <w:spacing w:after="0" w:line="240" w:lineRule="auto"/>
      </w:pPr>
      <w:r>
        <w:separator/>
      </w:r>
    </w:p>
  </w:endnote>
  <w:endnote w:type="continuationSeparator" w:id="1">
    <w:p w:rsidR="0064670E" w:rsidRDefault="0064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0E" w:rsidRDefault="0064670E">
      <w:pPr>
        <w:spacing w:after="0" w:line="240" w:lineRule="auto"/>
      </w:pPr>
      <w:r>
        <w:separator/>
      </w:r>
    </w:p>
  </w:footnote>
  <w:footnote w:type="continuationSeparator" w:id="1">
    <w:p w:rsidR="0064670E" w:rsidRDefault="0064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74" w:rsidRDefault="006467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tzQ0MzQ1NTUxMDIxMjJT0lEKTi0uzszPAykwrAUAyBeyGSwAAAA="/>
  </w:docVars>
  <w:rsids>
    <w:rsidRoot w:val="00CB3B74"/>
    <w:rsid w:val="000419B9"/>
    <w:rsid w:val="00301B2D"/>
    <w:rsid w:val="005006AD"/>
    <w:rsid w:val="0064670E"/>
    <w:rsid w:val="00990343"/>
    <w:rsid w:val="00CB3B74"/>
    <w:rsid w:val="00DF432D"/>
    <w:rsid w:val="00F8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2C"/>
  </w:style>
  <w:style w:type="paragraph" w:styleId="Heading1">
    <w:name w:val="heading 1"/>
    <w:basedOn w:val="Normal1"/>
    <w:next w:val="Normal1"/>
    <w:uiPriority w:val="9"/>
    <w:qFormat/>
    <w:rsid w:val="000F1F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0F1F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0F1F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0F1F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0F1F2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0F1F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0F1F2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F1F2C"/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uiPriority w:val="11"/>
    <w:qFormat/>
    <w:rsid w:val="0099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0F1F2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E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9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006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1/1.4.2/AT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1/1.4.2/Feedback_Analysis_2023-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1/1.4.2/Communicated_Docu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qW+1wAdXGaBScGyhpDvETYnfQ==">CgMxLjA4AHIhMUFxWlpmQlFaVkxPSDF2bHNzY2hQeTJyVUs0NEtETWx6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PRINCIPAL OFFICE</cp:lastModifiedBy>
  <cp:revision>4</cp:revision>
  <dcterms:created xsi:type="dcterms:W3CDTF">2024-12-15T07:14:00Z</dcterms:created>
  <dcterms:modified xsi:type="dcterms:W3CDTF">2024-12-20T09:46:00Z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