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554E5" w14:textId="5EA68E2D" w:rsidR="006B0F88" w:rsidRDefault="000309E2" w:rsidP="003F557A">
      <w:pPr>
        <w:pStyle w:val="BodyText"/>
        <w:spacing w:before="5"/>
        <w:rPr>
          <w:rFonts w:ascii="Times New Roman" w:hAnsi="Times New Roman" w:cs="Times New Roman"/>
          <w:w w:val="110"/>
          <w:sz w:val="24"/>
          <w:szCs w:val="24"/>
        </w:rPr>
      </w:pPr>
      <w:r>
        <w:rPr>
          <w:noProof/>
        </w:rPr>
        <mc:AlternateContent>
          <mc:Choice Requires="wps">
            <w:drawing>
              <wp:anchor distT="0" distB="0" distL="114300" distR="114300" simplePos="0" relativeHeight="251661312" behindDoc="1" locked="0" layoutInCell="1" allowOverlap="1" wp14:anchorId="2429C9C8" wp14:editId="06306A18">
                <wp:simplePos x="0" y="0"/>
                <wp:positionH relativeFrom="page">
                  <wp:posOffset>304800</wp:posOffset>
                </wp:positionH>
                <wp:positionV relativeFrom="page">
                  <wp:posOffset>1695451</wp:posOffset>
                </wp:positionV>
                <wp:extent cx="6819900" cy="7689850"/>
                <wp:effectExtent l="0" t="0" r="0" b="6350"/>
                <wp:wrapNone/>
                <wp:docPr id="457898919"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0" cy="7689850"/>
                        </a:xfrm>
                        <a:custGeom>
                          <a:avLst/>
                          <a:gdLst>
                            <a:gd name="T0" fmla="+- 0 11587 480"/>
                            <a:gd name="T1" fmla="*/ T0 w 11283"/>
                            <a:gd name="T2" fmla="+- 0 626 480"/>
                            <a:gd name="T3" fmla="*/ 626 h 14883"/>
                            <a:gd name="T4" fmla="+- 0 11587 480"/>
                            <a:gd name="T5" fmla="*/ T4 w 11283"/>
                            <a:gd name="T6" fmla="+- 0 15187 480"/>
                            <a:gd name="T7" fmla="*/ 15187 h 14883"/>
                            <a:gd name="T8" fmla="+- 0 655 480"/>
                            <a:gd name="T9" fmla="*/ T8 w 11283"/>
                            <a:gd name="T10" fmla="+- 0 655 480"/>
                            <a:gd name="T11" fmla="*/ 655 h 14883"/>
                            <a:gd name="T12" fmla="+- 0 11587 480"/>
                            <a:gd name="T13" fmla="*/ T12 w 11283"/>
                            <a:gd name="T14" fmla="+- 0 626 480"/>
                            <a:gd name="T15" fmla="*/ 626 h 14883"/>
                            <a:gd name="T16" fmla="+- 0 626 480"/>
                            <a:gd name="T17" fmla="*/ T16 w 11283"/>
                            <a:gd name="T18" fmla="+- 0 626 480"/>
                            <a:gd name="T19" fmla="*/ 626 h 14883"/>
                            <a:gd name="T20" fmla="+- 0 626 480"/>
                            <a:gd name="T21" fmla="*/ T20 w 11283"/>
                            <a:gd name="T22" fmla="+- 0 15187 480"/>
                            <a:gd name="T23" fmla="*/ 15187 h 14883"/>
                            <a:gd name="T24" fmla="+- 0 655 480"/>
                            <a:gd name="T25" fmla="*/ T24 w 11283"/>
                            <a:gd name="T26" fmla="+- 0 15216 480"/>
                            <a:gd name="T27" fmla="*/ 15216 h 14883"/>
                            <a:gd name="T28" fmla="+- 0 11616 480"/>
                            <a:gd name="T29" fmla="*/ T28 w 11283"/>
                            <a:gd name="T30" fmla="+- 0 15216 480"/>
                            <a:gd name="T31" fmla="*/ 15216 h 14883"/>
                            <a:gd name="T32" fmla="+- 0 11616 480"/>
                            <a:gd name="T33" fmla="*/ T32 w 11283"/>
                            <a:gd name="T34" fmla="+- 0 655 480"/>
                            <a:gd name="T35" fmla="*/ 655 h 14883"/>
                            <a:gd name="T36" fmla="+- 0 11705 480"/>
                            <a:gd name="T37" fmla="*/ T36 w 11283"/>
                            <a:gd name="T38" fmla="+- 0 538 480"/>
                            <a:gd name="T39" fmla="*/ 538 h 14883"/>
                            <a:gd name="T40" fmla="+- 0 11645 480"/>
                            <a:gd name="T41" fmla="*/ T40 w 11283"/>
                            <a:gd name="T42" fmla="+- 0 598 480"/>
                            <a:gd name="T43" fmla="*/ 598 h 14883"/>
                            <a:gd name="T44" fmla="+- 0 11645 480"/>
                            <a:gd name="T45" fmla="*/ T44 w 11283"/>
                            <a:gd name="T46" fmla="+- 0 15187 480"/>
                            <a:gd name="T47" fmla="*/ 15187 h 14883"/>
                            <a:gd name="T48" fmla="+- 0 11587 480"/>
                            <a:gd name="T49" fmla="*/ T48 w 11283"/>
                            <a:gd name="T50" fmla="+- 0 15245 480"/>
                            <a:gd name="T51" fmla="*/ 15245 h 14883"/>
                            <a:gd name="T52" fmla="+- 0 598 480"/>
                            <a:gd name="T53" fmla="*/ T52 w 11283"/>
                            <a:gd name="T54" fmla="+- 0 15245 480"/>
                            <a:gd name="T55" fmla="*/ 15245 h 14883"/>
                            <a:gd name="T56" fmla="+- 0 598 480"/>
                            <a:gd name="T57" fmla="*/ T56 w 11283"/>
                            <a:gd name="T58" fmla="+- 0 655 480"/>
                            <a:gd name="T59" fmla="*/ 655 h 14883"/>
                            <a:gd name="T60" fmla="+- 0 655 480"/>
                            <a:gd name="T61" fmla="*/ T60 w 11283"/>
                            <a:gd name="T62" fmla="+- 0 598 480"/>
                            <a:gd name="T63" fmla="*/ 598 h 14883"/>
                            <a:gd name="T64" fmla="+- 0 11645 480"/>
                            <a:gd name="T65" fmla="*/ T64 w 11283"/>
                            <a:gd name="T66" fmla="+- 0 598 480"/>
                            <a:gd name="T67" fmla="*/ 598 h 14883"/>
                            <a:gd name="T68" fmla="+- 0 11587 480"/>
                            <a:gd name="T69" fmla="*/ T68 w 11283"/>
                            <a:gd name="T70" fmla="+- 0 538 480"/>
                            <a:gd name="T71" fmla="*/ 538 h 14883"/>
                            <a:gd name="T72" fmla="+- 0 598 480"/>
                            <a:gd name="T73" fmla="*/ T72 w 11283"/>
                            <a:gd name="T74" fmla="+- 0 538 480"/>
                            <a:gd name="T75" fmla="*/ 538 h 14883"/>
                            <a:gd name="T76" fmla="+- 0 538 480"/>
                            <a:gd name="T77" fmla="*/ T76 w 11283"/>
                            <a:gd name="T78" fmla="+- 0 598 480"/>
                            <a:gd name="T79" fmla="*/ 598 h 14883"/>
                            <a:gd name="T80" fmla="+- 0 538 480"/>
                            <a:gd name="T81" fmla="*/ T80 w 11283"/>
                            <a:gd name="T82" fmla="+- 0 15187 480"/>
                            <a:gd name="T83" fmla="*/ 15187 h 14883"/>
                            <a:gd name="T84" fmla="+- 0 538 480"/>
                            <a:gd name="T85" fmla="*/ T84 w 11283"/>
                            <a:gd name="T86" fmla="+- 0 15305 480"/>
                            <a:gd name="T87" fmla="*/ 15305 h 14883"/>
                            <a:gd name="T88" fmla="+- 0 655 480"/>
                            <a:gd name="T89" fmla="*/ T88 w 11283"/>
                            <a:gd name="T90" fmla="+- 0 15305 480"/>
                            <a:gd name="T91" fmla="*/ 15305 h 14883"/>
                            <a:gd name="T92" fmla="+- 0 11645 480"/>
                            <a:gd name="T93" fmla="*/ T92 w 11283"/>
                            <a:gd name="T94" fmla="+- 0 15305 480"/>
                            <a:gd name="T95" fmla="*/ 15305 h 14883"/>
                            <a:gd name="T96" fmla="+- 0 11705 480"/>
                            <a:gd name="T97" fmla="*/ T96 w 11283"/>
                            <a:gd name="T98" fmla="+- 0 15245 480"/>
                            <a:gd name="T99" fmla="*/ 15245 h 14883"/>
                            <a:gd name="T100" fmla="+- 0 11705 480"/>
                            <a:gd name="T101" fmla="*/ T100 w 11283"/>
                            <a:gd name="T102" fmla="+- 0 655 480"/>
                            <a:gd name="T103" fmla="*/ 655 h 14883"/>
                            <a:gd name="T104" fmla="+- 0 11705 480"/>
                            <a:gd name="T105" fmla="*/ T104 w 11283"/>
                            <a:gd name="T106" fmla="+- 0 538 480"/>
                            <a:gd name="T107" fmla="*/ 538 h 14883"/>
                            <a:gd name="T108" fmla="+- 0 11734 480"/>
                            <a:gd name="T109" fmla="*/ T108 w 11283"/>
                            <a:gd name="T110" fmla="+- 0 480 480"/>
                            <a:gd name="T111" fmla="*/ 480 h 14883"/>
                            <a:gd name="T112" fmla="+- 0 11734 480"/>
                            <a:gd name="T113" fmla="*/ T112 w 11283"/>
                            <a:gd name="T114" fmla="+- 0 655 480"/>
                            <a:gd name="T115" fmla="*/ 655 h 14883"/>
                            <a:gd name="T116" fmla="+- 0 11734 480"/>
                            <a:gd name="T117" fmla="*/ T116 w 11283"/>
                            <a:gd name="T118" fmla="+- 0 15334 480"/>
                            <a:gd name="T119" fmla="*/ 15334 h 14883"/>
                            <a:gd name="T120" fmla="+- 0 655 480"/>
                            <a:gd name="T121" fmla="*/ T120 w 11283"/>
                            <a:gd name="T122" fmla="+- 0 15334 480"/>
                            <a:gd name="T123" fmla="*/ 15334 h 14883"/>
                            <a:gd name="T124" fmla="+- 0 509 480"/>
                            <a:gd name="T125" fmla="*/ T124 w 11283"/>
                            <a:gd name="T126" fmla="+- 0 15187 480"/>
                            <a:gd name="T127" fmla="*/ 15187 h 14883"/>
                            <a:gd name="T128" fmla="+- 0 509 480"/>
                            <a:gd name="T129" fmla="*/ T128 w 11283"/>
                            <a:gd name="T130" fmla="+- 0 509 480"/>
                            <a:gd name="T131" fmla="*/ 509 h 14883"/>
                            <a:gd name="T132" fmla="+- 0 11587 480"/>
                            <a:gd name="T133" fmla="*/ T132 w 11283"/>
                            <a:gd name="T134" fmla="+- 0 509 480"/>
                            <a:gd name="T135" fmla="*/ 509 h 14883"/>
                            <a:gd name="T136" fmla="+- 0 11734 480"/>
                            <a:gd name="T137" fmla="*/ T136 w 11283"/>
                            <a:gd name="T138" fmla="+- 0 480 480"/>
                            <a:gd name="T139" fmla="*/ 480 h 14883"/>
                            <a:gd name="T140" fmla="+- 0 655 480"/>
                            <a:gd name="T141" fmla="*/ T140 w 11283"/>
                            <a:gd name="T142" fmla="+- 0 480 480"/>
                            <a:gd name="T143" fmla="*/ 480 h 14883"/>
                            <a:gd name="T144" fmla="+- 0 480 480"/>
                            <a:gd name="T145" fmla="*/ T144 w 11283"/>
                            <a:gd name="T146" fmla="+- 0 480 480"/>
                            <a:gd name="T147" fmla="*/ 480 h 14883"/>
                            <a:gd name="T148" fmla="+- 0 480 480"/>
                            <a:gd name="T149" fmla="*/ T148 w 11283"/>
                            <a:gd name="T150" fmla="+- 0 655 480"/>
                            <a:gd name="T151" fmla="*/ 655 h 14883"/>
                            <a:gd name="T152" fmla="+- 0 480 480"/>
                            <a:gd name="T153" fmla="*/ T152 w 11283"/>
                            <a:gd name="T154" fmla="+- 0 15334 480"/>
                            <a:gd name="T155" fmla="*/ 15334 h 14883"/>
                            <a:gd name="T156" fmla="+- 0 509 480"/>
                            <a:gd name="T157" fmla="*/ T156 w 11283"/>
                            <a:gd name="T158" fmla="+- 0 15362 480"/>
                            <a:gd name="T159" fmla="*/ 15362 h 14883"/>
                            <a:gd name="T160" fmla="+- 0 11587 480"/>
                            <a:gd name="T161" fmla="*/ T160 w 11283"/>
                            <a:gd name="T162" fmla="+- 0 15362 480"/>
                            <a:gd name="T163" fmla="*/ 15362 h 14883"/>
                            <a:gd name="T164" fmla="+- 0 11762 480"/>
                            <a:gd name="T165" fmla="*/ T164 w 11283"/>
                            <a:gd name="T166" fmla="+- 0 15362 480"/>
                            <a:gd name="T167" fmla="*/ 15362 h 14883"/>
                            <a:gd name="T168" fmla="+- 0 11762 480"/>
                            <a:gd name="T169" fmla="*/ T168 w 11283"/>
                            <a:gd name="T170" fmla="+- 0 15187 480"/>
                            <a:gd name="T171" fmla="*/ 15187 h 14883"/>
                            <a:gd name="T172" fmla="+- 0 11762 480"/>
                            <a:gd name="T173" fmla="*/ T172 w 11283"/>
                            <a:gd name="T174" fmla="+- 0 509 480"/>
                            <a:gd name="T175" fmla="*/ 509 h 14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283" h="14883">
                              <a:moveTo>
                                <a:pt x="11136" y="146"/>
                              </a:moveTo>
                              <a:lnTo>
                                <a:pt x="11107" y="146"/>
                              </a:lnTo>
                              <a:lnTo>
                                <a:pt x="11107" y="175"/>
                              </a:lnTo>
                              <a:lnTo>
                                <a:pt x="11107" y="14707"/>
                              </a:lnTo>
                              <a:lnTo>
                                <a:pt x="175" y="14707"/>
                              </a:lnTo>
                              <a:lnTo>
                                <a:pt x="175" y="175"/>
                              </a:lnTo>
                              <a:lnTo>
                                <a:pt x="11107" y="175"/>
                              </a:lnTo>
                              <a:lnTo>
                                <a:pt x="11107" y="146"/>
                              </a:lnTo>
                              <a:lnTo>
                                <a:pt x="175" y="146"/>
                              </a:lnTo>
                              <a:lnTo>
                                <a:pt x="146" y="146"/>
                              </a:lnTo>
                              <a:lnTo>
                                <a:pt x="146" y="175"/>
                              </a:lnTo>
                              <a:lnTo>
                                <a:pt x="146" y="14707"/>
                              </a:lnTo>
                              <a:lnTo>
                                <a:pt x="146" y="14736"/>
                              </a:lnTo>
                              <a:lnTo>
                                <a:pt x="175" y="14736"/>
                              </a:lnTo>
                              <a:lnTo>
                                <a:pt x="11107" y="14736"/>
                              </a:lnTo>
                              <a:lnTo>
                                <a:pt x="11136" y="14736"/>
                              </a:lnTo>
                              <a:lnTo>
                                <a:pt x="11136" y="14707"/>
                              </a:lnTo>
                              <a:lnTo>
                                <a:pt x="11136" y="175"/>
                              </a:lnTo>
                              <a:lnTo>
                                <a:pt x="11136" y="146"/>
                              </a:lnTo>
                              <a:close/>
                              <a:moveTo>
                                <a:pt x="11225" y="58"/>
                              </a:moveTo>
                              <a:lnTo>
                                <a:pt x="11165" y="58"/>
                              </a:lnTo>
                              <a:lnTo>
                                <a:pt x="11165" y="118"/>
                              </a:lnTo>
                              <a:lnTo>
                                <a:pt x="11165" y="175"/>
                              </a:lnTo>
                              <a:lnTo>
                                <a:pt x="11165" y="14707"/>
                              </a:lnTo>
                              <a:lnTo>
                                <a:pt x="11165" y="14765"/>
                              </a:lnTo>
                              <a:lnTo>
                                <a:pt x="11107" y="14765"/>
                              </a:lnTo>
                              <a:lnTo>
                                <a:pt x="175" y="14765"/>
                              </a:lnTo>
                              <a:lnTo>
                                <a:pt x="118" y="14765"/>
                              </a:lnTo>
                              <a:lnTo>
                                <a:pt x="118" y="14707"/>
                              </a:lnTo>
                              <a:lnTo>
                                <a:pt x="118" y="175"/>
                              </a:lnTo>
                              <a:lnTo>
                                <a:pt x="118" y="118"/>
                              </a:lnTo>
                              <a:lnTo>
                                <a:pt x="175" y="118"/>
                              </a:lnTo>
                              <a:lnTo>
                                <a:pt x="11107" y="118"/>
                              </a:lnTo>
                              <a:lnTo>
                                <a:pt x="11165" y="118"/>
                              </a:lnTo>
                              <a:lnTo>
                                <a:pt x="11165" y="58"/>
                              </a:lnTo>
                              <a:lnTo>
                                <a:pt x="11107" y="58"/>
                              </a:lnTo>
                              <a:lnTo>
                                <a:pt x="175" y="58"/>
                              </a:lnTo>
                              <a:lnTo>
                                <a:pt x="118" y="58"/>
                              </a:lnTo>
                              <a:lnTo>
                                <a:pt x="58" y="58"/>
                              </a:lnTo>
                              <a:lnTo>
                                <a:pt x="58" y="118"/>
                              </a:lnTo>
                              <a:lnTo>
                                <a:pt x="58" y="175"/>
                              </a:lnTo>
                              <a:lnTo>
                                <a:pt x="58" y="14707"/>
                              </a:lnTo>
                              <a:lnTo>
                                <a:pt x="58" y="14765"/>
                              </a:lnTo>
                              <a:lnTo>
                                <a:pt x="58" y="14825"/>
                              </a:lnTo>
                              <a:lnTo>
                                <a:pt x="118" y="14825"/>
                              </a:lnTo>
                              <a:lnTo>
                                <a:pt x="175" y="14825"/>
                              </a:lnTo>
                              <a:lnTo>
                                <a:pt x="11107" y="14825"/>
                              </a:lnTo>
                              <a:lnTo>
                                <a:pt x="11165" y="14825"/>
                              </a:lnTo>
                              <a:lnTo>
                                <a:pt x="11225" y="14825"/>
                              </a:lnTo>
                              <a:lnTo>
                                <a:pt x="11225" y="14765"/>
                              </a:lnTo>
                              <a:lnTo>
                                <a:pt x="11225" y="14707"/>
                              </a:lnTo>
                              <a:lnTo>
                                <a:pt x="11225" y="175"/>
                              </a:lnTo>
                              <a:lnTo>
                                <a:pt x="11225" y="118"/>
                              </a:lnTo>
                              <a:lnTo>
                                <a:pt x="11225" y="58"/>
                              </a:lnTo>
                              <a:close/>
                              <a:moveTo>
                                <a:pt x="11282" y="0"/>
                              </a:moveTo>
                              <a:lnTo>
                                <a:pt x="11254" y="0"/>
                              </a:lnTo>
                              <a:lnTo>
                                <a:pt x="11254" y="29"/>
                              </a:lnTo>
                              <a:lnTo>
                                <a:pt x="11254" y="175"/>
                              </a:lnTo>
                              <a:lnTo>
                                <a:pt x="11254" y="14707"/>
                              </a:lnTo>
                              <a:lnTo>
                                <a:pt x="11254" y="14854"/>
                              </a:lnTo>
                              <a:lnTo>
                                <a:pt x="11107" y="14854"/>
                              </a:lnTo>
                              <a:lnTo>
                                <a:pt x="175" y="14854"/>
                              </a:lnTo>
                              <a:lnTo>
                                <a:pt x="29" y="14854"/>
                              </a:lnTo>
                              <a:lnTo>
                                <a:pt x="29" y="14707"/>
                              </a:lnTo>
                              <a:lnTo>
                                <a:pt x="29" y="175"/>
                              </a:lnTo>
                              <a:lnTo>
                                <a:pt x="29" y="29"/>
                              </a:lnTo>
                              <a:lnTo>
                                <a:pt x="175" y="29"/>
                              </a:lnTo>
                              <a:lnTo>
                                <a:pt x="11107" y="29"/>
                              </a:lnTo>
                              <a:lnTo>
                                <a:pt x="11254" y="29"/>
                              </a:lnTo>
                              <a:lnTo>
                                <a:pt x="11254" y="0"/>
                              </a:lnTo>
                              <a:lnTo>
                                <a:pt x="11107" y="0"/>
                              </a:lnTo>
                              <a:lnTo>
                                <a:pt x="175" y="0"/>
                              </a:lnTo>
                              <a:lnTo>
                                <a:pt x="29" y="0"/>
                              </a:lnTo>
                              <a:lnTo>
                                <a:pt x="0" y="0"/>
                              </a:lnTo>
                              <a:lnTo>
                                <a:pt x="0" y="29"/>
                              </a:lnTo>
                              <a:lnTo>
                                <a:pt x="0" y="175"/>
                              </a:lnTo>
                              <a:lnTo>
                                <a:pt x="0" y="14707"/>
                              </a:lnTo>
                              <a:lnTo>
                                <a:pt x="0" y="14854"/>
                              </a:lnTo>
                              <a:lnTo>
                                <a:pt x="0" y="14882"/>
                              </a:lnTo>
                              <a:lnTo>
                                <a:pt x="29" y="14882"/>
                              </a:lnTo>
                              <a:lnTo>
                                <a:pt x="175" y="14882"/>
                              </a:lnTo>
                              <a:lnTo>
                                <a:pt x="11107" y="14882"/>
                              </a:lnTo>
                              <a:lnTo>
                                <a:pt x="11254" y="14882"/>
                              </a:lnTo>
                              <a:lnTo>
                                <a:pt x="11282" y="14882"/>
                              </a:lnTo>
                              <a:lnTo>
                                <a:pt x="11282" y="14854"/>
                              </a:lnTo>
                              <a:lnTo>
                                <a:pt x="11282" y="14707"/>
                              </a:lnTo>
                              <a:lnTo>
                                <a:pt x="11282" y="175"/>
                              </a:lnTo>
                              <a:lnTo>
                                <a:pt x="11282" y="29"/>
                              </a:lnTo>
                              <a:lnTo>
                                <a:pt x="11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F7B66" id="Freeform: Shape 4" o:spid="_x0000_s1026" style="position:absolute;margin-left:24pt;margin-top:133.5pt;width:537pt;height:60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" path="m11136,146r-29,l11107,175r,14532l175,14707,175,175r10932,l11107,146,175,146r-29,l146,175r,14532l146,14736r29,l11107,14736r29,l11136,14707r,-14532l11136,146xm11225,58r-60,l11165,118r,57l11165,14707r,58l11107,14765r-10932,l118,14765r,-58l118,175r,-57l175,118r10932,l11165,118r,-60l11107,58,175,58r-57,l58,58r,60l58,175r,14532l58,14765r,60l118,14825r57,l11107,14825r58,l11225,14825r,-60l11225,14707r,-14532l11225,118r,-60xm11282,r-28,l11254,29r,146l11254,14707r,147l11107,14854r-10932,l29,14854r,-147l29,175,29,29r146,l11107,29r147,l11254,r-147,l175,,29,,,,,29,,175,,14707r,147l,14882r29,l175,14882r10932,l11254,14882r28,l11282,14854r,-147l11282,175r,-146l11282,xe" fillcolor="black" stroked="f">
                <v:path arrowok="t" o:connecttype="custom" o:connectlocs="6713519,323446;6713519,7846923;105777,338430;6713519,323446;88248,323446;88248,7846923;105777,7861907;6731047,7861907;6731047,338430;6784842,277978;6748576,308979;6748576,7846923;6713519,7876891;71324,7876891;71324,338430;105777,308979;6748576,308979;6713519,277978;71324,277978;35058,308979;35058,7846923;35058,7907892;105777,7907892;6748576,7907892;6784842,7876891;6784842,338430;6784842,277978;6802371,248010;6802371,338430;6802371,7922876;105777,7922876;17529,7846923;17529,262994;6713519,262994;6802371,248010;105777,248010;0,248010;0,338430;0,7922876;17529,7937343;6713519,7937343;6819296,7937343;6819296,7846923;6819296,262994" o:connectangles="0,0,0,0,0,0,0,0,0,0,0,0,0,0,0,0,0,0,0,0,0,0,0,0,0,0,0,0,0,0,0,0,0,0,0,0,0,0,0,0,0,0,0,0"/>
                <w10:wrap anchorx="page" anchory="page"/>
              </v:shape>
            </w:pict>
          </mc:Fallback>
        </mc:AlternateContent>
      </w:r>
    </w:p>
    <w:p w14:paraId="60507608" w14:textId="5E7BD6D8" w:rsidR="006B0F88" w:rsidRPr="006B0F88" w:rsidRDefault="006B0F88" w:rsidP="006B0F88">
      <w:pPr>
        <w:spacing w:before="57"/>
        <w:ind w:right="114"/>
        <w:jc w:val="right"/>
      </w:pPr>
      <w:r>
        <w:rPr>
          <w:sz w:val="40"/>
          <w:szCs w:val="40"/>
        </w:rPr>
        <w:t xml:space="preserve"> </w:t>
      </w:r>
      <w:r>
        <w:t>04/06/2023</w:t>
      </w:r>
    </w:p>
    <w:p w14:paraId="2CB72C23" w14:textId="56D9103A" w:rsidR="006B0F88" w:rsidRPr="006B0F88" w:rsidRDefault="006B0F88" w:rsidP="006B0F88">
      <w:pPr>
        <w:pStyle w:val="Title"/>
        <w:jc w:val="center"/>
        <w:rPr>
          <w:sz w:val="40"/>
          <w:szCs w:val="40"/>
        </w:rPr>
      </w:pPr>
      <w:r w:rsidRPr="006B0F88">
        <w:rPr>
          <w:sz w:val="40"/>
          <w:szCs w:val="40"/>
        </w:rPr>
        <w:t>NOTICE</w:t>
      </w:r>
    </w:p>
    <w:p w14:paraId="36A930D9" w14:textId="77777777" w:rsidR="003F557A" w:rsidRDefault="003F557A" w:rsidP="000309E2">
      <w:pPr>
        <w:pStyle w:val="BodyText"/>
        <w:spacing w:before="111" w:line="491" w:lineRule="auto"/>
        <w:ind w:left="100" w:right="115" w:firstLine="719"/>
        <w:jc w:val="both"/>
        <w:rPr>
          <w:rFonts w:ascii="Times New Roman" w:hAnsi="Times New Roman" w:cs="Times New Roman"/>
          <w:w w:val="110"/>
          <w:sz w:val="24"/>
          <w:szCs w:val="24"/>
        </w:rPr>
      </w:pPr>
    </w:p>
    <w:p w14:paraId="6D54D40B" w14:textId="23A290BF" w:rsidR="000309E2" w:rsidRPr="006B0F88" w:rsidRDefault="000309E2" w:rsidP="000309E2">
      <w:pPr>
        <w:pStyle w:val="BodyText"/>
        <w:spacing w:before="111" w:line="491" w:lineRule="auto"/>
        <w:ind w:left="100" w:right="115" w:firstLine="719"/>
        <w:jc w:val="both"/>
        <w:rPr>
          <w:rFonts w:ascii="Times New Roman" w:hAnsi="Times New Roman" w:cs="Times New Roman"/>
          <w:sz w:val="24"/>
          <w:szCs w:val="24"/>
        </w:rPr>
      </w:pPr>
      <w:r w:rsidRPr="006B0F88">
        <w:rPr>
          <w:rFonts w:ascii="Times New Roman" w:hAnsi="Times New Roman" w:cs="Times New Roman"/>
          <w:noProof/>
          <w:sz w:val="24"/>
          <w:szCs w:val="24"/>
        </w:rPr>
        <w:drawing>
          <wp:anchor distT="0" distB="0" distL="0" distR="0" simplePos="0" relativeHeight="251659264" behindDoc="1" locked="0" layoutInCell="1" allowOverlap="1" wp14:anchorId="11E273FA" wp14:editId="3787EFA6">
            <wp:simplePos x="0" y="0"/>
            <wp:positionH relativeFrom="page">
              <wp:posOffset>914400</wp:posOffset>
            </wp:positionH>
            <wp:positionV relativeFrom="paragraph">
              <wp:posOffset>126399</wp:posOffset>
            </wp:positionV>
            <wp:extent cx="5943600" cy="39624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943600" cy="3962400"/>
                    </a:xfrm>
                    <a:prstGeom prst="rect">
                      <a:avLst/>
                    </a:prstGeom>
                  </pic:spPr>
                </pic:pic>
              </a:graphicData>
            </a:graphic>
          </wp:anchor>
        </w:drawing>
      </w:r>
      <w:r w:rsidRPr="006B0F88">
        <w:rPr>
          <w:rFonts w:ascii="Times New Roman" w:hAnsi="Times New Roman" w:cs="Times New Roman"/>
          <w:w w:val="110"/>
          <w:sz w:val="24"/>
          <w:szCs w:val="24"/>
        </w:rPr>
        <w:t>World</w:t>
      </w:r>
      <w:r w:rsidRPr="006B0F88">
        <w:rPr>
          <w:rFonts w:ascii="Times New Roman" w:hAnsi="Times New Roman" w:cs="Times New Roman"/>
          <w:spacing w:val="1"/>
          <w:w w:val="110"/>
          <w:sz w:val="24"/>
          <w:szCs w:val="24"/>
        </w:rPr>
        <w:t xml:space="preserve"> </w:t>
      </w:r>
      <w:r w:rsidRPr="006B0F88">
        <w:rPr>
          <w:rFonts w:ascii="Times New Roman" w:hAnsi="Times New Roman" w:cs="Times New Roman"/>
          <w:w w:val="110"/>
          <w:sz w:val="24"/>
          <w:szCs w:val="24"/>
        </w:rPr>
        <w:t>Environment</w:t>
      </w:r>
      <w:r w:rsidRPr="006B0F88">
        <w:rPr>
          <w:rFonts w:ascii="Times New Roman" w:hAnsi="Times New Roman" w:cs="Times New Roman"/>
          <w:spacing w:val="1"/>
          <w:w w:val="110"/>
          <w:sz w:val="24"/>
          <w:szCs w:val="24"/>
        </w:rPr>
        <w:t xml:space="preserve"> </w:t>
      </w:r>
      <w:r w:rsidRPr="006B0F88">
        <w:rPr>
          <w:rFonts w:ascii="Times New Roman" w:hAnsi="Times New Roman" w:cs="Times New Roman"/>
          <w:w w:val="110"/>
          <w:sz w:val="24"/>
          <w:szCs w:val="24"/>
        </w:rPr>
        <w:t>Day</w:t>
      </w:r>
      <w:r w:rsidRPr="006B0F88">
        <w:rPr>
          <w:rFonts w:ascii="Times New Roman" w:hAnsi="Times New Roman" w:cs="Times New Roman"/>
          <w:spacing w:val="1"/>
          <w:w w:val="110"/>
          <w:sz w:val="24"/>
          <w:szCs w:val="24"/>
        </w:rPr>
        <w:t xml:space="preserve"> </w:t>
      </w:r>
      <w:r w:rsidRPr="006B0F88">
        <w:rPr>
          <w:rFonts w:ascii="Times New Roman" w:hAnsi="Times New Roman" w:cs="Times New Roman"/>
          <w:w w:val="110"/>
          <w:sz w:val="24"/>
          <w:szCs w:val="24"/>
        </w:rPr>
        <w:t>is</w:t>
      </w:r>
      <w:r w:rsidRPr="006B0F88">
        <w:rPr>
          <w:rFonts w:ascii="Times New Roman" w:hAnsi="Times New Roman" w:cs="Times New Roman"/>
          <w:spacing w:val="1"/>
          <w:w w:val="110"/>
          <w:sz w:val="24"/>
          <w:szCs w:val="24"/>
        </w:rPr>
        <w:t xml:space="preserve"> </w:t>
      </w:r>
      <w:r w:rsidRPr="006B0F88">
        <w:rPr>
          <w:rFonts w:ascii="Times New Roman" w:hAnsi="Times New Roman" w:cs="Times New Roman"/>
          <w:w w:val="110"/>
          <w:sz w:val="24"/>
          <w:szCs w:val="24"/>
        </w:rPr>
        <w:t>celebrated</w:t>
      </w:r>
      <w:r w:rsidRPr="006B0F88">
        <w:rPr>
          <w:rFonts w:ascii="Times New Roman" w:hAnsi="Times New Roman" w:cs="Times New Roman"/>
          <w:spacing w:val="1"/>
          <w:w w:val="110"/>
          <w:sz w:val="24"/>
          <w:szCs w:val="24"/>
        </w:rPr>
        <w:t xml:space="preserve"> </w:t>
      </w:r>
      <w:r w:rsidRPr="006B0F88">
        <w:rPr>
          <w:rFonts w:ascii="Times New Roman" w:hAnsi="Times New Roman" w:cs="Times New Roman"/>
          <w:w w:val="110"/>
          <w:sz w:val="24"/>
          <w:szCs w:val="24"/>
        </w:rPr>
        <w:t>annually</w:t>
      </w:r>
      <w:r w:rsidRPr="006B0F88">
        <w:rPr>
          <w:rFonts w:ascii="Times New Roman" w:hAnsi="Times New Roman" w:cs="Times New Roman"/>
          <w:spacing w:val="1"/>
          <w:w w:val="110"/>
          <w:sz w:val="24"/>
          <w:szCs w:val="24"/>
        </w:rPr>
        <w:t xml:space="preserve"> </w:t>
      </w:r>
      <w:r w:rsidRPr="006B0F88">
        <w:rPr>
          <w:rFonts w:ascii="Times New Roman" w:hAnsi="Times New Roman" w:cs="Times New Roman"/>
          <w:w w:val="110"/>
          <w:sz w:val="24"/>
          <w:szCs w:val="24"/>
        </w:rPr>
        <w:t>on</w:t>
      </w:r>
      <w:r w:rsidRPr="006B0F88">
        <w:rPr>
          <w:rFonts w:ascii="Times New Roman" w:hAnsi="Times New Roman" w:cs="Times New Roman"/>
          <w:spacing w:val="1"/>
          <w:w w:val="110"/>
          <w:sz w:val="24"/>
          <w:szCs w:val="24"/>
        </w:rPr>
        <w:t xml:space="preserve"> </w:t>
      </w:r>
      <w:r w:rsidRPr="006B0F88">
        <w:rPr>
          <w:rFonts w:ascii="Times New Roman" w:hAnsi="Times New Roman" w:cs="Times New Roman"/>
          <w:w w:val="110"/>
          <w:sz w:val="24"/>
          <w:szCs w:val="24"/>
        </w:rPr>
        <w:t>5</w:t>
      </w:r>
      <w:r w:rsidRPr="006B0F88">
        <w:rPr>
          <w:rFonts w:ascii="Times New Roman" w:hAnsi="Times New Roman" w:cs="Times New Roman"/>
          <w:spacing w:val="1"/>
          <w:w w:val="110"/>
          <w:sz w:val="24"/>
          <w:szCs w:val="24"/>
        </w:rPr>
        <w:t xml:space="preserve"> </w:t>
      </w:r>
      <w:r w:rsidRPr="006B0F88">
        <w:rPr>
          <w:rFonts w:ascii="Times New Roman" w:hAnsi="Times New Roman" w:cs="Times New Roman"/>
          <w:w w:val="110"/>
          <w:sz w:val="24"/>
          <w:szCs w:val="24"/>
        </w:rPr>
        <w:t>June</w:t>
      </w:r>
      <w:r w:rsidRPr="006B0F88">
        <w:rPr>
          <w:rFonts w:ascii="Times New Roman" w:hAnsi="Times New Roman" w:cs="Times New Roman"/>
          <w:spacing w:val="1"/>
          <w:w w:val="110"/>
          <w:sz w:val="24"/>
          <w:szCs w:val="24"/>
        </w:rPr>
        <w:t xml:space="preserve"> </w:t>
      </w:r>
      <w:r w:rsidRPr="006B0F88">
        <w:rPr>
          <w:rFonts w:ascii="Times New Roman" w:hAnsi="Times New Roman" w:cs="Times New Roman"/>
          <w:w w:val="110"/>
          <w:sz w:val="24"/>
          <w:szCs w:val="24"/>
        </w:rPr>
        <w:t>and</w:t>
      </w:r>
      <w:r w:rsidRPr="006B0F88">
        <w:rPr>
          <w:rFonts w:ascii="Times New Roman" w:hAnsi="Times New Roman" w:cs="Times New Roman"/>
          <w:spacing w:val="-65"/>
          <w:w w:val="110"/>
          <w:sz w:val="24"/>
          <w:szCs w:val="24"/>
        </w:rPr>
        <w:t xml:space="preserve"> </w:t>
      </w:r>
      <w:r w:rsidRPr="006B0F88">
        <w:rPr>
          <w:rFonts w:ascii="Times New Roman" w:hAnsi="Times New Roman" w:cs="Times New Roman"/>
          <w:spacing w:val="-1"/>
          <w:w w:val="110"/>
          <w:sz w:val="24"/>
          <w:szCs w:val="24"/>
        </w:rPr>
        <w:t>encourages</w:t>
      </w:r>
      <w:r w:rsidRPr="006B0F88">
        <w:rPr>
          <w:rFonts w:ascii="Times New Roman" w:hAnsi="Times New Roman" w:cs="Times New Roman"/>
          <w:spacing w:val="-11"/>
          <w:w w:val="110"/>
          <w:sz w:val="24"/>
          <w:szCs w:val="24"/>
        </w:rPr>
        <w:t xml:space="preserve"> </w:t>
      </w:r>
      <w:r w:rsidRPr="006B0F88">
        <w:rPr>
          <w:rFonts w:ascii="Times New Roman" w:hAnsi="Times New Roman" w:cs="Times New Roman"/>
          <w:spacing w:val="-1"/>
          <w:w w:val="110"/>
          <w:sz w:val="24"/>
          <w:szCs w:val="24"/>
        </w:rPr>
        <w:t>awareness</w:t>
      </w:r>
      <w:r w:rsidRPr="006B0F88">
        <w:rPr>
          <w:rFonts w:ascii="Times New Roman" w:hAnsi="Times New Roman" w:cs="Times New Roman"/>
          <w:spacing w:val="-11"/>
          <w:w w:val="110"/>
          <w:sz w:val="24"/>
          <w:szCs w:val="24"/>
        </w:rPr>
        <w:t xml:space="preserve"> </w:t>
      </w:r>
      <w:r w:rsidRPr="006B0F88">
        <w:rPr>
          <w:rFonts w:ascii="Times New Roman" w:hAnsi="Times New Roman" w:cs="Times New Roman"/>
          <w:spacing w:val="-1"/>
          <w:w w:val="110"/>
          <w:sz w:val="24"/>
          <w:szCs w:val="24"/>
        </w:rPr>
        <w:t>and</w:t>
      </w:r>
      <w:r w:rsidRPr="006B0F88">
        <w:rPr>
          <w:rFonts w:ascii="Times New Roman" w:hAnsi="Times New Roman" w:cs="Times New Roman"/>
          <w:spacing w:val="-11"/>
          <w:w w:val="110"/>
          <w:sz w:val="24"/>
          <w:szCs w:val="24"/>
        </w:rPr>
        <w:t xml:space="preserve"> </w:t>
      </w:r>
      <w:r w:rsidRPr="006B0F88">
        <w:rPr>
          <w:rFonts w:ascii="Times New Roman" w:hAnsi="Times New Roman" w:cs="Times New Roman"/>
          <w:spacing w:val="-1"/>
          <w:w w:val="110"/>
          <w:sz w:val="24"/>
          <w:szCs w:val="24"/>
        </w:rPr>
        <w:t>action</w:t>
      </w:r>
      <w:r w:rsidRPr="006B0F88">
        <w:rPr>
          <w:rFonts w:ascii="Times New Roman" w:hAnsi="Times New Roman" w:cs="Times New Roman"/>
          <w:spacing w:val="-11"/>
          <w:w w:val="110"/>
          <w:sz w:val="24"/>
          <w:szCs w:val="24"/>
        </w:rPr>
        <w:t xml:space="preserve"> </w:t>
      </w:r>
      <w:r w:rsidRPr="006B0F88">
        <w:rPr>
          <w:rFonts w:ascii="Times New Roman" w:hAnsi="Times New Roman" w:cs="Times New Roman"/>
          <w:spacing w:val="-1"/>
          <w:w w:val="110"/>
          <w:sz w:val="24"/>
          <w:szCs w:val="24"/>
        </w:rPr>
        <w:t>for</w:t>
      </w:r>
      <w:r w:rsidRPr="006B0F88">
        <w:rPr>
          <w:rFonts w:ascii="Times New Roman" w:hAnsi="Times New Roman" w:cs="Times New Roman"/>
          <w:spacing w:val="-10"/>
          <w:w w:val="110"/>
          <w:sz w:val="24"/>
          <w:szCs w:val="24"/>
        </w:rPr>
        <w:t xml:space="preserve"> </w:t>
      </w:r>
      <w:r w:rsidRPr="006B0F88">
        <w:rPr>
          <w:rFonts w:ascii="Times New Roman" w:hAnsi="Times New Roman" w:cs="Times New Roman"/>
          <w:w w:val="110"/>
          <w:sz w:val="24"/>
          <w:szCs w:val="24"/>
        </w:rPr>
        <w:t>the</w:t>
      </w:r>
      <w:r w:rsidRPr="006B0F88">
        <w:rPr>
          <w:rFonts w:ascii="Times New Roman" w:hAnsi="Times New Roman" w:cs="Times New Roman"/>
          <w:spacing w:val="-10"/>
          <w:w w:val="110"/>
          <w:sz w:val="24"/>
          <w:szCs w:val="24"/>
        </w:rPr>
        <w:t xml:space="preserve"> </w:t>
      </w:r>
      <w:r w:rsidRPr="006B0F88">
        <w:rPr>
          <w:rFonts w:ascii="Times New Roman" w:hAnsi="Times New Roman" w:cs="Times New Roman"/>
          <w:w w:val="110"/>
          <w:sz w:val="24"/>
          <w:szCs w:val="24"/>
        </w:rPr>
        <w:t>protection</w:t>
      </w:r>
      <w:r w:rsidRPr="006B0F88">
        <w:rPr>
          <w:rFonts w:ascii="Times New Roman" w:hAnsi="Times New Roman" w:cs="Times New Roman"/>
          <w:spacing w:val="-13"/>
          <w:w w:val="110"/>
          <w:sz w:val="24"/>
          <w:szCs w:val="24"/>
        </w:rPr>
        <w:t xml:space="preserve"> </w:t>
      </w:r>
      <w:r w:rsidRPr="006B0F88">
        <w:rPr>
          <w:rFonts w:ascii="Times New Roman" w:hAnsi="Times New Roman" w:cs="Times New Roman"/>
          <w:w w:val="110"/>
          <w:sz w:val="24"/>
          <w:szCs w:val="24"/>
        </w:rPr>
        <w:t>of</w:t>
      </w:r>
      <w:r w:rsidRPr="006B0F88">
        <w:rPr>
          <w:rFonts w:ascii="Times New Roman" w:hAnsi="Times New Roman" w:cs="Times New Roman"/>
          <w:spacing w:val="-10"/>
          <w:w w:val="110"/>
          <w:sz w:val="24"/>
          <w:szCs w:val="24"/>
        </w:rPr>
        <w:t xml:space="preserve"> </w:t>
      </w:r>
      <w:r w:rsidRPr="006B0F88">
        <w:rPr>
          <w:rFonts w:ascii="Times New Roman" w:hAnsi="Times New Roman" w:cs="Times New Roman"/>
          <w:w w:val="110"/>
          <w:sz w:val="24"/>
          <w:szCs w:val="24"/>
        </w:rPr>
        <w:t>the</w:t>
      </w:r>
      <w:r w:rsidRPr="006B0F88">
        <w:rPr>
          <w:rFonts w:ascii="Times New Roman" w:hAnsi="Times New Roman" w:cs="Times New Roman"/>
          <w:spacing w:val="-10"/>
          <w:w w:val="110"/>
          <w:sz w:val="24"/>
          <w:szCs w:val="24"/>
        </w:rPr>
        <w:t xml:space="preserve"> </w:t>
      </w:r>
      <w:r w:rsidRPr="006B0F88">
        <w:rPr>
          <w:rFonts w:ascii="Times New Roman" w:hAnsi="Times New Roman" w:cs="Times New Roman"/>
          <w:w w:val="110"/>
          <w:sz w:val="24"/>
          <w:szCs w:val="24"/>
        </w:rPr>
        <w:t>environment.</w:t>
      </w:r>
      <w:r w:rsidRPr="006B0F88">
        <w:rPr>
          <w:rFonts w:ascii="Times New Roman" w:hAnsi="Times New Roman" w:cs="Times New Roman"/>
          <w:spacing w:val="-65"/>
          <w:w w:val="110"/>
          <w:sz w:val="24"/>
          <w:szCs w:val="24"/>
        </w:rPr>
        <w:t xml:space="preserve"> </w:t>
      </w:r>
      <w:r w:rsidRPr="006B0F88">
        <w:rPr>
          <w:rFonts w:ascii="Times New Roman" w:hAnsi="Times New Roman" w:cs="Times New Roman"/>
          <w:w w:val="110"/>
          <w:sz w:val="24"/>
          <w:szCs w:val="24"/>
        </w:rPr>
        <w:t>The theme for World Environment Day this year will focus on solutions</w:t>
      </w:r>
      <w:r w:rsidRPr="006B0F88">
        <w:rPr>
          <w:rFonts w:ascii="Times New Roman" w:hAnsi="Times New Roman" w:cs="Times New Roman"/>
          <w:spacing w:val="-65"/>
          <w:w w:val="110"/>
          <w:sz w:val="24"/>
          <w:szCs w:val="24"/>
        </w:rPr>
        <w:t xml:space="preserve"> </w:t>
      </w:r>
      <w:r w:rsidRPr="006B0F88">
        <w:rPr>
          <w:rFonts w:ascii="Times New Roman" w:hAnsi="Times New Roman" w:cs="Times New Roman"/>
          <w:w w:val="110"/>
          <w:sz w:val="24"/>
          <w:szCs w:val="24"/>
        </w:rPr>
        <w:t>to</w:t>
      </w:r>
      <w:r w:rsidRPr="006B0F88">
        <w:rPr>
          <w:rFonts w:ascii="Times New Roman" w:hAnsi="Times New Roman" w:cs="Times New Roman"/>
          <w:spacing w:val="3"/>
          <w:w w:val="110"/>
          <w:sz w:val="24"/>
          <w:szCs w:val="24"/>
        </w:rPr>
        <w:t xml:space="preserve"> </w:t>
      </w:r>
      <w:r w:rsidRPr="006B0F88">
        <w:rPr>
          <w:rFonts w:ascii="Times New Roman" w:hAnsi="Times New Roman" w:cs="Times New Roman"/>
          <w:w w:val="110"/>
          <w:sz w:val="24"/>
          <w:szCs w:val="24"/>
        </w:rPr>
        <w:t>plastic</w:t>
      </w:r>
      <w:r w:rsidRPr="006B0F88">
        <w:rPr>
          <w:rFonts w:ascii="Times New Roman" w:hAnsi="Times New Roman" w:cs="Times New Roman"/>
          <w:spacing w:val="2"/>
          <w:w w:val="110"/>
          <w:sz w:val="24"/>
          <w:szCs w:val="24"/>
        </w:rPr>
        <w:t xml:space="preserve"> </w:t>
      </w:r>
      <w:r w:rsidRPr="006B0F88">
        <w:rPr>
          <w:rFonts w:ascii="Times New Roman" w:hAnsi="Times New Roman" w:cs="Times New Roman"/>
          <w:w w:val="110"/>
          <w:sz w:val="24"/>
          <w:szCs w:val="24"/>
        </w:rPr>
        <w:t>pollution</w:t>
      </w:r>
      <w:r w:rsidRPr="006B0F88">
        <w:rPr>
          <w:rFonts w:ascii="Times New Roman" w:hAnsi="Times New Roman" w:cs="Times New Roman"/>
          <w:spacing w:val="1"/>
          <w:w w:val="110"/>
          <w:sz w:val="24"/>
          <w:szCs w:val="24"/>
        </w:rPr>
        <w:t xml:space="preserve"> </w:t>
      </w:r>
      <w:r w:rsidRPr="006B0F88">
        <w:rPr>
          <w:rFonts w:ascii="Times New Roman" w:hAnsi="Times New Roman" w:cs="Times New Roman"/>
          <w:w w:val="110"/>
          <w:sz w:val="24"/>
          <w:szCs w:val="24"/>
        </w:rPr>
        <w:t>under</w:t>
      </w:r>
      <w:r w:rsidRPr="006B0F88">
        <w:rPr>
          <w:rFonts w:ascii="Times New Roman" w:hAnsi="Times New Roman" w:cs="Times New Roman"/>
          <w:spacing w:val="3"/>
          <w:w w:val="110"/>
          <w:sz w:val="24"/>
          <w:szCs w:val="24"/>
        </w:rPr>
        <w:t xml:space="preserve"> </w:t>
      </w:r>
      <w:r w:rsidRPr="006B0F88">
        <w:rPr>
          <w:rFonts w:ascii="Times New Roman" w:hAnsi="Times New Roman" w:cs="Times New Roman"/>
          <w:w w:val="110"/>
          <w:sz w:val="24"/>
          <w:szCs w:val="24"/>
        </w:rPr>
        <w:t>the</w:t>
      </w:r>
      <w:r w:rsidRPr="006B0F88">
        <w:rPr>
          <w:rFonts w:ascii="Times New Roman" w:hAnsi="Times New Roman" w:cs="Times New Roman"/>
          <w:spacing w:val="3"/>
          <w:w w:val="110"/>
          <w:sz w:val="24"/>
          <w:szCs w:val="24"/>
        </w:rPr>
        <w:t xml:space="preserve"> </w:t>
      </w:r>
      <w:r w:rsidRPr="006B0F88">
        <w:rPr>
          <w:rFonts w:ascii="Times New Roman" w:hAnsi="Times New Roman" w:cs="Times New Roman"/>
          <w:w w:val="110"/>
          <w:sz w:val="24"/>
          <w:szCs w:val="24"/>
        </w:rPr>
        <w:t>campaign</w:t>
      </w:r>
      <w:r w:rsidRPr="006B0F88">
        <w:rPr>
          <w:rFonts w:ascii="Times New Roman" w:hAnsi="Times New Roman" w:cs="Times New Roman"/>
          <w:spacing w:val="3"/>
          <w:w w:val="110"/>
          <w:sz w:val="24"/>
          <w:szCs w:val="24"/>
        </w:rPr>
        <w:t xml:space="preserve"> </w:t>
      </w:r>
      <w:r w:rsidRPr="006B0F88">
        <w:rPr>
          <w:rFonts w:ascii="Times New Roman" w:hAnsi="Times New Roman" w:cs="Times New Roman"/>
          <w:w w:val="110"/>
          <w:sz w:val="24"/>
          <w:szCs w:val="24"/>
        </w:rPr>
        <w:t>#BeatPlasticPollution.</w:t>
      </w:r>
    </w:p>
    <w:p w14:paraId="6A57A254" w14:textId="77777777" w:rsidR="000309E2" w:rsidRPr="006B0F88" w:rsidRDefault="000309E2" w:rsidP="000309E2">
      <w:pPr>
        <w:pStyle w:val="BodyText"/>
        <w:spacing w:before="200" w:line="491" w:lineRule="auto"/>
        <w:ind w:left="100"/>
        <w:rPr>
          <w:rFonts w:ascii="Times New Roman" w:hAnsi="Times New Roman" w:cs="Times New Roman"/>
          <w:sz w:val="24"/>
          <w:szCs w:val="24"/>
        </w:rPr>
      </w:pPr>
      <w:r w:rsidRPr="006B0F88">
        <w:rPr>
          <w:rFonts w:ascii="Times New Roman" w:hAnsi="Times New Roman" w:cs="Times New Roman"/>
          <w:w w:val="110"/>
          <w:sz w:val="24"/>
          <w:szCs w:val="24"/>
        </w:rPr>
        <w:t>BCRCP</w:t>
      </w:r>
      <w:r w:rsidRPr="006B0F88">
        <w:rPr>
          <w:rFonts w:ascii="Times New Roman" w:hAnsi="Times New Roman" w:cs="Times New Roman"/>
          <w:spacing w:val="2"/>
          <w:w w:val="110"/>
          <w:sz w:val="24"/>
          <w:szCs w:val="24"/>
        </w:rPr>
        <w:t xml:space="preserve"> </w:t>
      </w:r>
      <w:r w:rsidRPr="006B0F88">
        <w:rPr>
          <w:rFonts w:ascii="Times New Roman" w:hAnsi="Times New Roman" w:cs="Times New Roman"/>
          <w:w w:val="110"/>
          <w:sz w:val="24"/>
          <w:szCs w:val="24"/>
        </w:rPr>
        <w:t>will</w:t>
      </w:r>
      <w:r w:rsidRPr="006B0F88">
        <w:rPr>
          <w:rFonts w:ascii="Times New Roman" w:hAnsi="Times New Roman" w:cs="Times New Roman"/>
          <w:spacing w:val="4"/>
          <w:w w:val="110"/>
          <w:sz w:val="24"/>
          <w:szCs w:val="24"/>
        </w:rPr>
        <w:t xml:space="preserve"> </w:t>
      </w:r>
      <w:r w:rsidRPr="006B0F88">
        <w:rPr>
          <w:rFonts w:ascii="Times New Roman" w:hAnsi="Times New Roman" w:cs="Times New Roman"/>
          <w:w w:val="110"/>
          <w:sz w:val="24"/>
          <w:szCs w:val="24"/>
        </w:rPr>
        <w:t>celebrate</w:t>
      </w:r>
      <w:r w:rsidRPr="006B0F88">
        <w:rPr>
          <w:rFonts w:ascii="Times New Roman" w:hAnsi="Times New Roman" w:cs="Times New Roman"/>
          <w:spacing w:val="3"/>
          <w:w w:val="110"/>
          <w:sz w:val="24"/>
          <w:szCs w:val="24"/>
        </w:rPr>
        <w:t xml:space="preserve"> </w:t>
      </w:r>
      <w:r w:rsidRPr="006B0F88">
        <w:rPr>
          <w:rFonts w:ascii="Times New Roman" w:hAnsi="Times New Roman" w:cs="Times New Roman"/>
          <w:w w:val="110"/>
          <w:sz w:val="24"/>
          <w:szCs w:val="24"/>
        </w:rPr>
        <w:t>the</w:t>
      </w:r>
      <w:r w:rsidRPr="006B0F88">
        <w:rPr>
          <w:rFonts w:ascii="Times New Roman" w:hAnsi="Times New Roman" w:cs="Times New Roman"/>
          <w:spacing w:val="2"/>
          <w:w w:val="110"/>
          <w:sz w:val="24"/>
          <w:szCs w:val="24"/>
        </w:rPr>
        <w:t xml:space="preserve"> </w:t>
      </w:r>
      <w:r w:rsidRPr="006B0F88">
        <w:rPr>
          <w:rFonts w:ascii="Times New Roman" w:hAnsi="Times New Roman" w:cs="Times New Roman"/>
          <w:w w:val="110"/>
          <w:sz w:val="24"/>
          <w:szCs w:val="24"/>
        </w:rPr>
        <w:t>event</w:t>
      </w:r>
      <w:r w:rsidRPr="006B0F88">
        <w:rPr>
          <w:rFonts w:ascii="Times New Roman" w:hAnsi="Times New Roman" w:cs="Times New Roman"/>
          <w:spacing w:val="2"/>
          <w:w w:val="110"/>
          <w:sz w:val="24"/>
          <w:szCs w:val="24"/>
        </w:rPr>
        <w:t xml:space="preserve"> </w:t>
      </w:r>
      <w:r w:rsidRPr="006B0F88">
        <w:rPr>
          <w:rFonts w:ascii="Times New Roman" w:hAnsi="Times New Roman" w:cs="Times New Roman"/>
          <w:w w:val="110"/>
          <w:sz w:val="24"/>
          <w:szCs w:val="24"/>
        </w:rPr>
        <w:t>on</w:t>
      </w:r>
      <w:r w:rsidRPr="006B0F88">
        <w:rPr>
          <w:rFonts w:ascii="Times New Roman" w:hAnsi="Times New Roman" w:cs="Times New Roman"/>
          <w:spacing w:val="4"/>
          <w:w w:val="110"/>
          <w:sz w:val="24"/>
          <w:szCs w:val="24"/>
        </w:rPr>
        <w:t xml:space="preserve"> </w:t>
      </w:r>
      <w:r w:rsidRPr="006B0F88">
        <w:rPr>
          <w:rFonts w:ascii="Times New Roman" w:hAnsi="Times New Roman" w:cs="Times New Roman"/>
          <w:w w:val="110"/>
          <w:sz w:val="24"/>
          <w:szCs w:val="24"/>
        </w:rPr>
        <w:t>5th</w:t>
      </w:r>
      <w:r w:rsidRPr="006B0F88">
        <w:rPr>
          <w:rFonts w:ascii="Times New Roman" w:hAnsi="Times New Roman" w:cs="Times New Roman"/>
          <w:spacing w:val="2"/>
          <w:w w:val="110"/>
          <w:sz w:val="24"/>
          <w:szCs w:val="24"/>
        </w:rPr>
        <w:t xml:space="preserve"> </w:t>
      </w:r>
      <w:r w:rsidRPr="006B0F88">
        <w:rPr>
          <w:rFonts w:ascii="Times New Roman" w:hAnsi="Times New Roman" w:cs="Times New Roman"/>
          <w:w w:val="110"/>
          <w:sz w:val="24"/>
          <w:szCs w:val="24"/>
        </w:rPr>
        <w:t>June,</w:t>
      </w:r>
      <w:r w:rsidRPr="006B0F88">
        <w:rPr>
          <w:rFonts w:ascii="Times New Roman" w:hAnsi="Times New Roman" w:cs="Times New Roman"/>
          <w:spacing w:val="4"/>
          <w:w w:val="110"/>
          <w:sz w:val="24"/>
          <w:szCs w:val="24"/>
        </w:rPr>
        <w:t xml:space="preserve"> </w:t>
      </w:r>
      <w:r w:rsidRPr="006B0F88">
        <w:rPr>
          <w:rFonts w:ascii="Times New Roman" w:hAnsi="Times New Roman" w:cs="Times New Roman"/>
          <w:w w:val="110"/>
          <w:sz w:val="24"/>
          <w:szCs w:val="24"/>
        </w:rPr>
        <w:t>2023.</w:t>
      </w:r>
      <w:r w:rsidRPr="006B0F88">
        <w:rPr>
          <w:rFonts w:ascii="Times New Roman" w:hAnsi="Times New Roman" w:cs="Times New Roman"/>
          <w:spacing w:val="5"/>
          <w:w w:val="110"/>
          <w:sz w:val="24"/>
          <w:szCs w:val="24"/>
        </w:rPr>
        <w:t xml:space="preserve"> </w:t>
      </w:r>
      <w:r w:rsidRPr="006B0F88">
        <w:rPr>
          <w:rFonts w:ascii="Times New Roman" w:hAnsi="Times New Roman" w:cs="Times New Roman"/>
          <w:w w:val="110"/>
          <w:sz w:val="24"/>
          <w:szCs w:val="24"/>
        </w:rPr>
        <w:t>For</w:t>
      </w:r>
      <w:r w:rsidRPr="006B0F88">
        <w:rPr>
          <w:rFonts w:ascii="Times New Roman" w:hAnsi="Times New Roman" w:cs="Times New Roman"/>
          <w:spacing w:val="1"/>
          <w:w w:val="110"/>
          <w:sz w:val="24"/>
          <w:szCs w:val="24"/>
        </w:rPr>
        <w:t xml:space="preserve"> </w:t>
      </w:r>
      <w:r w:rsidRPr="006B0F88">
        <w:rPr>
          <w:rFonts w:ascii="Times New Roman" w:hAnsi="Times New Roman" w:cs="Times New Roman"/>
          <w:w w:val="110"/>
          <w:sz w:val="24"/>
          <w:szCs w:val="24"/>
        </w:rPr>
        <w:t>this</w:t>
      </w:r>
      <w:r w:rsidRPr="006B0F88">
        <w:rPr>
          <w:rFonts w:ascii="Times New Roman" w:hAnsi="Times New Roman" w:cs="Times New Roman"/>
          <w:spacing w:val="4"/>
          <w:w w:val="110"/>
          <w:sz w:val="24"/>
          <w:szCs w:val="24"/>
        </w:rPr>
        <w:t xml:space="preserve"> </w:t>
      </w:r>
      <w:r w:rsidRPr="006B0F88">
        <w:rPr>
          <w:rFonts w:ascii="Times New Roman" w:hAnsi="Times New Roman" w:cs="Times New Roman"/>
          <w:w w:val="110"/>
          <w:sz w:val="24"/>
          <w:szCs w:val="24"/>
        </w:rPr>
        <w:t>occasion,</w:t>
      </w:r>
      <w:r w:rsidRPr="006B0F88">
        <w:rPr>
          <w:rFonts w:ascii="Times New Roman" w:hAnsi="Times New Roman" w:cs="Times New Roman"/>
          <w:spacing w:val="5"/>
          <w:w w:val="110"/>
          <w:sz w:val="24"/>
          <w:szCs w:val="24"/>
        </w:rPr>
        <w:t xml:space="preserve"> </w:t>
      </w:r>
      <w:r w:rsidRPr="006B0F88">
        <w:rPr>
          <w:rFonts w:ascii="Times New Roman" w:hAnsi="Times New Roman" w:cs="Times New Roman"/>
          <w:w w:val="110"/>
          <w:sz w:val="24"/>
          <w:szCs w:val="24"/>
        </w:rPr>
        <w:t>we</w:t>
      </w:r>
      <w:r w:rsidRPr="006B0F88">
        <w:rPr>
          <w:rFonts w:ascii="Times New Roman" w:hAnsi="Times New Roman" w:cs="Times New Roman"/>
          <w:spacing w:val="-65"/>
          <w:w w:val="110"/>
          <w:sz w:val="24"/>
          <w:szCs w:val="24"/>
        </w:rPr>
        <w:t xml:space="preserve"> </w:t>
      </w:r>
      <w:r w:rsidRPr="006B0F88">
        <w:rPr>
          <w:rFonts w:ascii="Times New Roman" w:hAnsi="Times New Roman" w:cs="Times New Roman"/>
          <w:w w:val="110"/>
          <w:sz w:val="24"/>
          <w:szCs w:val="24"/>
        </w:rPr>
        <w:t>are</w:t>
      </w:r>
      <w:r w:rsidRPr="006B0F88">
        <w:rPr>
          <w:rFonts w:ascii="Times New Roman" w:hAnsi="Times New Roman" w:cs="Times New Roman"/>
          <w:spacing w:val="6"/>
          <w:w w:val="110"/>
          <w:sz w:val="24"/>
          <w:szCs w:val="24"/>
        </w:rPr>
        <w:t xml:space="preserve"> </w:t>
      </w:r>
      <w:r w:rsidRPr="006B0F88">
        <w:rPr>
          <w:rFonts w:ascii="Times New Roman" w:hAnsi="Times New Roman" w:cs="Times New Roman"/>
          <w:w w:val="110"/>
          <w:sz w:val="24"/>
          <w:szCs w:val="24"/>
        </w:rPr>
        <w:t>going</w:t>
      </w:r>
      <w:r w:rsidRPr="006B0F88">
        <w:rPr>
          <w:rFonts w:ascii="Times New Roman" w:hAnsi="Times New Roman" w:cs="Times New Roman"/>
          <w:spacing w:val="5"/>
          <w:w w:val="110"/>
          <w:sz w:val="24"/>
          <w:szCs w:val="24"/>
        </w:rPr>
        <w:t xml:space="preserve"> </w:t>
      </w:r>
      <w:r w:rsidRPr="006B0F88">
        <w:rPr>
          <w:rFonts w:ascii="Times New Roman" w:hAnsi="Times New Roman" w:cs="Times New Roman"/>
          <w:w w:val="110"/>
          <w:sz w:val="24"/>
          <w:szCs w:val="24"/>
        </w:rPr>
        <w:t>to</w:t>
      </w:r>
      <w:r w:rsidRPr="006B0F88">
        <w:rPr>
          <w:rFonts w:ascii="Times New Roman" w:hAnsi="Times New Roman" w:cs="Times New Roman"/>
          <w:spacing w:val="7"/>
          <w:w w:val="110"/>
          <w:sz w:val="24"/>
          <w:szCs w:val="24"/>
        </w:rPr>
        <w:t xml:space="preserve"> </w:t>
      </w:r>
      <w:r w:rsidRPr="006B0F88">
        <w:rPr>
          <w:rFonts w:ascii="Times New Roman" w:hAnsi="Times New Roman" w:cs="Times New Roman"/>
          <w:w w:val="110"/>
          <w:sz w:val="24"/>
          <w:szCs w:val="24"/>
        </w:rPr>
        <w:t>execute</w:t>
      </w:r>
      <w:r w:rsidRPr="006B0F88">
        <w:rPr>
          <w:rFonts w:ascii="Times New Roman" w:hAnsi="Times New Roman" w:cs="Times New Roman"/>
          <w:spacing w:val="7"/>
          <w:w w:val="110"/>
          <w:sz w:val="24"/>
          <w:szCs w:val="24"/>
        </w:rPr>
        <w:t xml:space="preserve"> </w:t>
      </w:r>
      <w:r w:rsidRPr="006B0F88">
        <w:rPr>
          <w:rFonts w:ascii="Times New Roman" w:hAnsi="Times New Roman" w:cs="Times New Roman"/>
          <w:w w:val="110"/>
          <w:sz w:val="24"/>
          <w:szCs w:val="24"/>
        </w:rPr>
        <w:t>the</w:t>
      </w:r>
      <w:r w:rsidRPr="006B0F88">
        <w:rPr>
          <w:rFonts w:ascii="Times New Roman" w:hAnsi="Times New Roman" w:cs="Times New Roman"/>
          <w:spacing w:val="7"/>
          <w:w w:val="110"/>
          <w:sz w:val="24"/>
          <w:szCs w:val="24"/>
        </w:rPr>
        <w:t xml:space="preserve"> </w:t>
      </w:r>
      <w:r w:rsidRPr="006B0F88">
        <w:rPr>
          <w:rFonts w:ascii="Times New Roman" w:hAnsi="Times New Roman" w:cs="Times New Roman"/>
          <w:w w:val="110"/>
          <w:sz w:val="24"/>
          <w:szCs w:val="24"/>
        </w:rPr>
        <w:t>following</w:t>
      </w:r>
      <w:r w:rsidRPr="006B0F88">
        <w:rPr>
          <w:rFonts w:ascii="Times New Roman" w:hAnsi="Times New Roman" w:cs="Times New Roman"/>
          <w:spacing w:val="6"/>
          <w:w w:val="110"/>
          <w:sz w:val="24"/>
          <w:szCs w:val="24"/>
        </w:rPr>
        <w:t xml:space="preserve"> </w:t>
      </w:r>
      <w:r w:rsidRPr="006B0F88">
        <w:rPr>
          <w:rFonts w:ascii="Times New Roman" w:hAnsi="Times New Roman" w:cs="Times New Roman"/>
          <w:w w:val="110"/>
          <w:sz w:val="24"/>
          <w:szCs w:val="24"/>
        </w:rPr>
        <w:t>activities.</w:t>
      </w:r>
    </w:p>
    <w:p w14:paraId="3EFB65EE" w14:textId="77777777" w:rsidR="000309E2" w:rsidRPr="006B0F88" w:rsidRDefault="000309E2" w:rsidP="000309E2">
      <w:pPr>
        <w:pStyle w:val="ListParagraph"/>
        <w:numPr>
          <w:ilvl w:val="0"/>
          <w:numId w:val="1"/>
        </w:numPr>
        <w:tabs>
          <w:tab w:val="left" w:pos="420"/>
        </w:tabs>
        <w:spacing w:before="201" w:line="491" w:lineRule="auto"/>
        <w:ind w:right="117" w:firstLine="0"/>
        <w:rPr>
          <w:rFonts w:ascii="Times New Roman" w:hAnsi="Times New Roman" w:cs="Times New Roman"/>
          <w:sz w:val="24"/>
          <w:szCs w:val="24"/>
        </w:rPr>
      </w:pPr>
      <w:r w:rsidRPr="006B0F88">
        <w:rPr>
          <w:rFonts w:ascii="Times New Roman" w:hAnsi="Times New Roman" w:cs="Times New Roman"/>
          <w:w w:val="110"/>
          <w:sz w:val="24"/>
          <w:szCs w:val="24"/>
        </w:rPr>
        <w:t>Gathering</w:t>
      </w:r>
      <w:r w:rsidRPr="006B0F88">
        <w:rPr>
          <w:rFonts w:ascii="Times New Roman" w:hAnsi="Times New Roman" w:cs="Times New Roman"/>
          <w:spacing w:val="-5"/>
          <w:w w:val="110"/>
          <w:sz w:val="24"/>
          <w:szCs w:val="24"/>
        </w:rPr>
        <w:t xml:space="preserve"> </w:t>
      </w:r>
      <w:r w:rsidRPr="006B0F88">
        <w:rPr>
          <w:rFonts w:ascii="Times New Roman" w:hAnsi="Times New Roman" w:cs="Times New Roman"/>
          <w:w w:val="110"/>
          <w:sz w:val="24"/>
          <w:szCs w:val="24"/>
        </w:rPr>
        <w:t>and</w:t>
      </w:r>
      <w:r w:rsidRPr="006B0F88">
        <w:rPr>
          <w:rFonts w:ascii="Times New Roman" w:hAnsi="Times New Roman" w:cs="Times New Roman"/>
          <w:spacing w:val="-5"/>
          <w:w w:val="110"/>
          <w:sz w:val="24"/>
          <w:szCs w:val="24"/>
        </w:rPr>
        <w:t xml:space="preserve"> </w:t>
      </w:r>
      <w:r w:rsidRPr="006B0F88">
        <w:rPr>
          <w:rFonts w:ascii="Times New Roman" w:hAnsi="Times New Roman" w:cs="Times New Roman"/>
          <w:w w:val="110"/>
          <w:sz w:val="24"/>
          <w:szCs w:val="24"/>
        </w:rPr>
        <w:t>disposing</w:t>
      </w:r>
      <w:r w:rsidRPr="006B0F88">
        <w:rPr>
          <w:rFonts w:ascii="Times New Roman" w:hAnsi="Times New Roman" w:cs="Times New Roman"/>
          <w:spacing w:val="-2"/>
          <w:w w:val="110"/>
          <w:sz w:val="24"/>
          <w:szCs w:val="24"/>
        </w:rPr>
        <w:t xml:space="preserve"> </w:t>
      </w:r>
      <w:r w:rsidRPr="006B0F88">
        <w:rPr>
          <w:rFonts w:ascii="Times New Roman" w:hAnsi="Times New Roman" w:cs="Times New Roman"/>
          <w:w w:val="110"/>
          <w:sz w:val="24"/>
          <w:szCs w:val="24"/>
        </w:rPr>
        <w:t>plastic</w:t>
      </w:r>
      <w:r w:rsidRPr="006B0F88">
        <w:rPr>
          <w:rFonts w:ascii="Times New Roman" w:hAnsi="Times New Roman" w:cs="Times New Roman"/>
          <w:spacing w:val="-6"/>
          <w:w w:val="110"/>
          <w:sz w:val="24"/>
          <w:szCs w:val="24"/>
        </w:rPr>
        <w:t xml:space="preserve"> </w:t>
      </w:r>
      <w:r w:rsidRPr="006B0F88">
        <w:rPr>
          <w:rFonts w:ascii="Times New Roman" w:hAnsi="Times New Roman" w:cs="Times New Roman"/>
          <w:w w:val="110"/>
          <w:sz w:val="24"/>
          <w:szCs w:val="24"/>
        </w:rPr>
        <w:t>waste</w:t>
      </w:r>
      <w:r w:rsidRPr="006B0F88">
        <w:rPr>
          <w:rFonts w:ascii="Times New Roman" w:hAnsi="Times New Roman" w:cs="Times New Roman"/>
          <w:spacing w:val="-2"/>
          <w:w w:val="110"/>
          <w:sz w:val="24"/>
          <w:szCs w:val="24"/>
        </w:rPr>
        <w:t xml:space="preserve"> </w:t>
      </w:r>
      <w:r w:rsidRPr="006B0F88">
        <w:rPr>
          <w:rFonts w:ascii="Times New Roman" w:hAnsi="Times New Roman" w:cs="Times New Roman"/>
          <w:w w:val="110"/>
          <w:sz w:val="24"/>
          <w:szCs w:val="24"/>
        </w:rPr>
        <w:t>from</w:t>
      </w:r>
      <w:r w:rsidRPr="006B0F88">
        <w:rPr>
          <w:rFonts w:ascii="Times New Roman" w:hAnsi="Times New Roman" w:cs="Times New Roman"/>
          <w:spacing w:val="-5"/>
          <w:w w:val="110"/>
          <w:sz w:val="24"/>
          <w:szCs w:val="24"/>
        </w:rPr>
        <w:t xml:space="preserve"> </w:t>
      </w:r>
      <w:r w:rsidRPr="006B0F88">
        <w:rPr>
          <w:rFonts w:ascii="Times New Roman" w:hAnsi="Times New Roman" w:cs="Times New Roman"/>
          <w:w w:val="110"/>
          <w:sz w:val="24"/>
          <w:szCs w:val="24"/>
        </w:rPr>
        <w:t>in</w:t>
      </w:r>
      <w:r w:rsidRPr="006B0F88">
        <w:rPr>
          <w:rFonts w:ascii="Times New Roman" w:hAnsi="Times New Roman" w:cs="Times New Roman"/>
          <w:spacing w:val="-4"/>
          <w:w w:val="110"/>
          <w:sz w:val="24"/>
          <w:szCs w:val="24"/>
        </w:rPr>
        <w:t xml:space="preserve"> </w:t>
      </w:r>
      <w:r w:rsidRPr="006B0F88">
        <w:rPr>
          <w:rFonts w:ascii="Times New Roman" w:hAnsi="Times New Roman" w:cs="Times New Roman"/>
          <w:w w:val="110"/>
          <w:sz w:val="24"/>
          <w:szCs w:val="24"/>
        </w:rPr>
        <w:t>and</w:t>
      </w:r>
      <w:r w:rsidRPr="006B0F88">
        <w:rPr>
          <w:rFonts w:ascii="Times New Roman" w:hAnsi="Times New Roman" w:cs="Times New Roman"/>
          <w:spacing w:val="-5"/>
          <w:w w:val="110"/>
          <w:sz w:val="24"/>
          <w:szCs w:val="24"/>
        </w:rPr>
        <w:t xml:space="preserve"> </w:t>
      </w:r>
      <w:r w:rsidRPr="006B0F88">
        <w:rPr>
          <w:rFonts w:ascii="Times New Roman" w:hAnsi="Times New Roman" w:cs="Times New Roman"/>
          <w:w w:val="110"/>
          <w:sz w:val="24"/>
          <w:szCs w:val="24"/>
        </w:rPr>
        <w:t>around</w:t>
      </w:r>
      <w:r w:rsidRPr="006B0F88">
        <w:rPr>
          <w:rFonts w:ascii="Times New Roman" w:hAnsi="Times New Roman" w:cs="Times New Roman"/>
          <w:spacing w:val="-3"/>
          <w:w w:val="110"/>
          <w:sz w:val="24"/>
          <w:szCs w:val="24"/>
        </w:rPr>
        <w:t xml:space="preserve"> </w:t>
      </w:r>
      <w:r w:rsidRPr="006B0F88">
        <w:rPr>
          <w:rFonts w:ascii="Times New Roman" w:hAnsi="Times New Roman" w:cs="Times New Roman"/>
          <w:w w:val="110"/>
          <w:sz w:val="24"/>
          <w:szCs w:val="24"/>
        </w:rPr>
        <w:t>campus</w:t>
      </w:r>
      <w:r w:rsidRPr="006B0F88">
        <w:rPr>
          <w:rFonts w:ascii="Times New Roman" w:hAnsi="Times New Roman" w:cs="Times New Roman"/>
          <w:spacing w:val="-5"/>
          <w:w w:val="110"/>
          <w:sz w:val="24"/>
          <w:szCs w:val="24"/>
        </w:rPr>
        <w:t xml:space="preserve"> </w:t>
      </w:r>
      <w:r w:rsidRPr="006B0F88">
        <w:rPr>
          <w:rFonts w:ascii="Times New Roman" w:hAnsi="Times New Roman" w:cs="Times New Roman"/>
          <w:w w:val="110"/>
          <w:sz w:val="24"/>
          <w:szCs w:val="24"/>
        </w:rPr>
        <w:t>by</w:t>
      </w:r>
      <w:r w:rsidRPr="006B0F88">
        <w:rPr>
          <w:rFonts w:ascii="Times New Roman" w:hAnsi="Times New Roman" w:cs="Times New Roman"/>
          <w:spacing w:val="-65"/>
          <w:w w:val="110"/>
          <w:sz w:val="24"/>
          <w:szCs w:val="24"/>
        </w:rPr>
        <w:t xml:space="preserve"> </w:t>
      </w:r>
      <w:r w:rsidRPr="006B0F88">
        <w:rPr>
          <w:rFonts w:ascii="Times New Roman" w:hAnsi="Times New Roman" w:cs="Times New Roman"/>
          <w:w w:val="110"/>
          <w:sz w:val="24"/>
          <w:szCs w:val="24"/>
        </w:rPr>
        <w:t>students</w:t>
      </w:r>
      <w:r w:rsidRPr="006B0F88">
        <w:rPr>
          <w:rFonts w:ascii="Times New Roman" w:hAnsi="Times New Roman" w:cs="Times New Roman"/>
          <w:spacing w:val="5"/>
          <w:w w:val="110"/>
          <w:sz w:val="24"/>
          <w:szCs w:val="24"/>
        </w:rPr>
        <w:t xml:space="preserve"> </w:t>
      </w:r>
      <w:r w:rsidRPr="006B0F88">
        <w:rPr>
          <w:rFonts w:ascii="Times New Roman" w:hAnsi="Times New Roman" w:cs="Times New Roman"/>
          <w:w w:val="110"/>
          <w:sz w:val="24"/>
          <w:szCs w:val="24"/>
        </w:rPr>
        <w:t>from</w:t>
      </w:r>
      <w:r w:rsidRPr="006B0F88">
        <w:rPr>
          <w:rFonts w:ascii="Times New Roman" w:hAnsi="Times New Roman" w:cs="Times New Roman"/>
          <w:spacing w:val="6"/>
          <w:w w:val="110"/>
          <w:sz w:val="24"/>
          <w:szCs w:val="24"/>
        </w:rPr>
        <w:t xml:space="preserve"> </w:t>
      </w:r>
      <w:r w:rsidRPr="006B0F88">
        <w:rPr>
          <w:rFonts w:ascii="Times New Roman" w:hAnsi="Times New Roman" w:cs="Times New Roman"/>
          <w:w w:val="110"/>
          <w:sz w:val="24"/>
          <w:szCs w:val="24"/>
        </w:rPr>
        <w:t>11.00am</w:t>
      </w:r>
      <w:r w:rsidRPr="006B0F88">
        <w:rPr>
          <w:rFonts w:ascii="Times New Roman" w:hAnsi="Times New Roman" w:cs="Times New Roman"/>
          <w:spacing w:val="6"/>
          <w:w w:val="110"/>
          <w:sz w:val="24"/>
          <w:szCs w:val="24"/>
        </w:rPr>
        <w:t xml:space="preserve"> </w:t>
      </w:r>
      <w:r w:rsidRPr="006B0F88">
        <w:rPr>
          <w:rFonts w:ascii="Times New Roman" w:hAnsi="Times New Roman" w:cs="Times New Roman"/>
          <w:w w:val="110"/>
          <w:sz w:val="24"/>
          <w:szCs w:val="24"/>
        </w:rPr>
        <w:t>onwards.</w:t>
      </w:r>
    </w:p>
    <w:p w14:paraId="4D822723" w14:textId="77777777" w:rsidR="000309E2" w:rsidRPr="006B0F88" w:rsidRDefault="000309E2" w:rsidP="000309E2">
      <w:pPr>
        <w:pStyle w:val="ListParagraph"/>
        <w:numPr>
          <w:ilvl w:val="0"/>
          <w:numId w:val="1"/>
        </w:numPr>
        <w:tabs>
          <w:tab w:val="left" w:pos="459"/>
        </w:tabs>
        <w:spacing w:line="491" w:lineRule="auto"/>
        <w:ind w:right="114" w:firstLine="0"/>
        <w:rPr>
          <w:rFonts w:ascii="Times New Roman" w:hAnsi="Times New Roman" w:cs="Times New Roman"/>
          <w:sz w:val="24"/>
          <w:szCs w:val="24"/>
        </w:rPr>
      </w:pPr>
      <w:r w:rsidRPr="006B0F88">
        <w:rPr>
          <w:rFonts w:ascii="Times New Roman" w:hAnsi="Times New Roman" w:cs="Times New Roman"/>
          <w:w w:val="110"/>
          <w:sz w:val="24"/>
          <w:szCs w:val="24"/>
        </w:rPr>
        <w:t>Addressing</w:t>
      </w:r>
      <w:r w:rsidRPr="006B0F88">
        <w:rPr>
          <w:rFonts w:ascii="Times New Roman" w:hAnsi="Times New Roman" w:cs="Times New Roman"/>
          <w:spacing w:val="41"/>
          <w:w w:val="110"/>
          <w:sz w:val="24"/>
          <w:szCs w:val="24"/>
        </w:rPr>
        <w:t xml:space="preserve"> </w:t>
      </w:r>
      <w:r w:rsidRPr="006B0F88">
        <w:rPr>
          <w:rFonts w:ascii="Times New Roman" w:hAnsi="Times New Roman" w:cs="Times New Roman"/>
          <w:w w:val="110"/>
          <w:sz w:val="24"/>
          <w:szCs w:val="24"/>
        </w:rPr>
        <w:t>the</w:t>
      </w:r>
      <w:r w:rsidRPr="006B0F88">
        <w:rPr>
          <w:rFonts w:ascii="Times New Roman" w:hAnsi="Times New Roman" w:cs="Times New Roman"/>
          <w:spacing w:val="42"/>
          <w:w w:val="110"/>
          <w:sz w:val="24"/>
          <w:szCs w:val="24"/>
        </w:rPr>
        <w:t xml:space="preserve"> </w:t>
      </w:r>
      <w:r w:rsidRPr="006B0F88">
        <w:rPr>
          <w:rFonts w:ascii="Times New Roman" w:hAnsi="Times New Roman" w:cs="Times New Roman"/>
          <w:w w:val="110"/>
          <w:sz w:val="24"/>
          <w:szCs w:val="24"/>
        </w:rPr>
        <w:t>theme</w:t>
      </w:r>
      <w:r w:rsidRPr="006B0F88">
        <w:rPr>
          <w:rFonts w:ascii="Times New Roman" w:hAnsi="Times New Roman" w:cs="Times New Roman"/>
          <w:spacing w:val="41"/>
          <w:w w:val="110"/>
          <w:sz w:val="24"/>
          <w:szCs w:val="24"/>
        </w:rPr>
        <w:t xml:space="preserve"> </w:t>
      </w:r>
      <w:r w:rsidRPr="006B0F88">
        <w:rPr>
          <w:rFonts w:ascii="Times New Roman" w:hAnsi="Times New Roman" w:cs="Times New Roman"/>
          <w:w w:val="110"/>
          <w:sz w:val="24"/>
          <w:szCs w:val="24"/>
        </w:rPr>
        <w:t>on</w:t>
      </w:r>
      <w:r w:rsidRPr="006B0F88">
        <w:rPr>
          <w:rFonts w:ascii="Times New Roman" w:hAnsi="Times New Roman" w:cs="Times New Roman"/>
          <w:spacing w:val="43"/>
          <w:w w:val="110"/>
          <w:sz w:val="24"/>
          <w:szCs w:val="24"/>
        </w:rPr>
        <w:t xml:space="preserve"> </w:t>
      </w:r>
      <w:r w:rsidRPr="006B0F88">
        <w:rPr>
          <w:rFonts w:ascii="Times New Roman" w:hAnsi="Times New Roman" w:cs="Times New Roman"/>
          <w:w w:val="110"/>
          <w:sz w:val="24"/>
          <w:szCs w:val="24"/>
        </w:rPr>
        <w:t>World</w:t>
      </w:r>
      <w:r w:rsidRPr="006B0F88">
        <w:rPr>
          <w:rFonts w:ascii="Times New Roman" w:hAnsi="Times New Roman" w:cs="Times New Roman"/>
          <w:spacing w:val="40"/>
          <w:w w:val="110"/>
          <w:sz w:val="24"/>
          <w:szCs w:val="24"/>
        </w:rPr>
        <w:t xml:space="preserve"> </w:t>
      </w:r>
      <w:r w:rsidRPr="006B0F88">
        <w:rPr>
          <w:rFonts w:ascii="Times New Roman" w:hAnsi="Times New Roman" w:cs="Times New Roman"/>
          <w:w w:val="110"/>
          <w:sz w:val="24"/>
          <w:szCs w:val="24"/>
        </w:rPr>
        <w:t>Environment</w:t>
      </w:r>
      <w:r w:rsidRPr="006B0F88">
        <w:rPr>
          <w:rFonts w:ascii="Times New Roman" w:hAnsi="Times New Roman" w:cs="Times New Roman"/>
          <w:spacing w:val="41"/>
          <w:w w:val="110"/>
          <w:sz w:val="24"/>
          <w:szCs w:val="24"/>
        </w:rPr>
        <w:t xml:space="preserve"> </w:t>
      </w:r>
      <w:r w:rsidRPr="006B0F88">
        <w:rPr>
          <w:rFonts w:ascii="Times New Roman" w:hAnsi="Times New Roman" w:cs="Times New Roman"/>
          <w:w w:val="110"/>
          <w:sz w:val="24"/>
          <w:szCs w:val="24"/>
        </w:rPr>
        <w:t>Day</w:t>
      </w:r>
      <w:r w:rsidRPr="006B0F88">
        <w:rPr>
          <w:rFonts w:ascii="Times New Roman" w:hAnsi="Times New Roman" w:cs="Times New Roman"/>
          <w:spacing w:val="45"/>
          <w:w w:val="110"/>
          <w:sz w:val="24"/>
          <w:szCs w:val="24"/>
        </w:rPr>
        <w:t xml:space="preserve"> </w:t>
      </w:r>
      <w:r w:rsidRPr="006B0F88">
        <w:rPr>
          <w:rFonts w:ascii="Times New Roman" w:hAnsi="Times New Roman" w:cs="Times New Roman"/>
          <w:w w:val="110"/>
          <w:sz w:val="24"/>
          <w:szCs w:val="24"/>
        </w:rPr>
        <w:t>at</w:t>
      </w:r>
      <w:r w:rsidRPr="006B0F88">
        <w:rPr>
          <w:rFonts w:ascii="Times New Roman" w:hAnsi="Times New Roman" w:cs="Times New Roman"/>
          <w:spacing w:val="42"/>
          <w:w w:val="110"/>
          <w:sz w:val="24"/>
          <w:szCs w:val="24"/>
        </w:rPr>
        <w:t xml:space="preserve"> </w:t>
      </w:r>
      <w:r w:rsidRPr="006B0F88">
        <w:rPr>
          <w:rFonts w:ascii="Times New Roman" w:hAnsi="Times New Roman" w:cs="Times New Roman"/>
          <w:w w:val="110"/>
          <w:sz w:val="24"/>
          <w:szCs w:val="24"/>
        </w:rPr>
        <w:t>the</w:t>
      </w:r>
      <w:r w:rsidRPr="006B0F88">
        <w:rPr>
          <w:rFonts w:ascii="Times New Roman" w:hAnsi="Times New Roman" w:cs="Times New Roman"/>
          <w:spacing w:val="45"/>
          <w:w w:val="110"/>
          <w:sz w:val="24"/>
          <w:szCs w:val="24"/>
        </w:rPr>
        <w:t xml:space="preserve"> </w:t>
      </w:r>
      <w:r w:rsidRPr="006B0F88">
        <w:rPr>
          <w:rFonts w:ascii="Times New Roman" w:hAnsi="Times New Roman" w:cs="Times New Roman"/>
          <w:w w:val="110"/>
          <w:sz w:val="24"/>
          <w:szCs w:val="24"/>
        </w:rPr>
        <w:t>APC</w:t>
      </w:r>
      <w:r w:rsidRPr="006B0F88">
        <w:rPr>
          <w:rFonts w:ascii="Times New Roman" w:hAnsi="Times New Roman" w:cs="Times New Roman"/>
          <w:spacing w:val="42"/>
          <w:w w:val="110"/>
          <w:sz w:val="24"/>
          <w:szCs w:val="24"/>
        </w:rPr>
        <w:t xml:space="preserve"> </w:t>
      </w:r>
      <w:r w:rsidRPr="006B0F88">
        <w:rPr>
          <w:rFonts w:ascii="Times New Roman" w:hAnsi="Times New Roman" w:cs="Times New Roman"/>
          <w:w w:val="110"/>
          <w:sz w:val="24"/>
          <w:szCs w:val="24"/>
        </w:rPr>
        <w:t>Roy</w:t>
      </w:r>
      <w:r w:rsidRPr="006B0F88">
        <w:rPr>
          <w:rFonts w:ascii="Times New Roman" w:hAnsi="Times New Roman" w:cs="Times New Roman"/>
          <w:spacing w:val="-65"/>
          <w:w w:val="110"/>
          <w:sz w:val="24"/>
          <w:szCs w:val="24"/>
        </w:rPr>
        <w:t xml:space="preserve"> </w:t>
      </w:r>
      <w:r w:rsidRPr="006B0F88">
        <w:rPr>
          <w:rFonts w:ascii="Times New Roman" w:hAnsi="Times New Roman" w:cs="Times New Roman"/>
          <w:w w:val="110"/>
          <w:sz w:val="24"/>
          <w:szCs w:val="24"/>
        </w:rPr>
        <w:t>Seminar</w:t>
      </w:r>
      <w:r w:rsidRPr="006B0F88">
        <w:rPr>
          <w:rFonts w:ascii="Times New Roman" w:hAnsi="Times New Roman" w:cs="Times New Roman"/>
          <w:spacing w:val="9"/>
          <w:w w:val="110"/>
          <w:sz w:val="24"/>
          <w:szCs w:val="24"/>
        </w:rPr>
        <w:t xml:space="preserve"> </w:t>
      </w:r>
      <w:r w:rsidRPr="006B0F88">
        <w:rPr>
          <w:rFonts w:ascii="Times New Roman" w:hAnsi="Times New Roman" w:cs="Times New Roman"/>
          <w:w w:val="110"/>
          <w:sz w:val="24"/>
          <w:szCs w:val="24"/>
        </w:rPr>
        <w:t>Hall</w:t>
      </w:r>
      <w:r w:rsidRPr="006B0F88">
        <w:rPr>
          <w:rFonts w:ascii="Times New Roman" w:hAnsi="Times New Roman" w:cs="Times New Roman"/>
          <w:spacing w:val="10"/>
          <w:w w:val="110"/>
          <w:sz w:val="24"/>
          <w:szCs w:val="24"/>
        </w:rPr>
        <w:t xml:space="preserve"> </w:t>
      </w:r>
      <w:r w:rsidRPr="006B0F88">
        <w:rPr>
          <w:rFonts w:ascii="Times New Roman" w:hAnsi="Times New Roman" w:cs="Times New Roman"/>
          <w:w w:val="110"/>
          <w:sz w:val="24"/>
          <w:szCs w:val="24"/>
        </w:rPr>
        <w:t>from</w:t>
      </w:r>
      <w:r w:rsidRPr="006B0F88">
        <w:rPr>
          <w:rFonts w:ascii="Times New Roman" w:hAnsi="Times New Roman" w:cs="Times New Roman"/>
          <w:spacing w:val="7"/>
          <w:w w:val="110"/>
          <w:sz w:val="24"/>
          <w:szCs w:val="24"/>
        </w:rPr>
        <w:t xml:space="preserve"> </w:t>
      </w:r>
      <w:r w:rsidRPr="006B0F88">
        <w:rPr>
          <w:rFonts w:ascii="Times New Roman" w:hAnsi="Times New Roman" w:cs="Times New Roman"/>
          <w:w w:val="110"/>
          <w:sz w:val="24"/>
          <w:szCs w:val="24"/>
        </w:rPr>
        <w:t>12.00</w:t>
      </w:r>
      <w:r w:rsidRPr="006B0F88">
        <w:rPr>
          <w:rFonts w:ascii="Times New Roman" w:hAnsi="Times New Roman" w:cs="Times New Roman"/>
          <w:spacing w:val="9"/>
          <w:w w:val="110"/>
          <w:sz w:val="24"/>
          <w:szCs w:val="24"/>
        </w:rPr>
        <w:t xml:space="preserve"> </w:t>
      </w:r>
      <w:r w:rsidRPr="006B0F88">
        <w:rPr>
          <w:rFonts w:ascii="Times New Roman" w:hAnsi="Times New Roman" w:cs="Times New Roman"/>
          <w:w w:val="110"/>
          <w:sz w:val="24"/>
          <w:szCs w:val="24"/>
        </w:rPr>
        <w:t>pm</w:t>
      </w:r>
      <w:r w:rsidRPr="006B0F88">
        <w:rPr>
          <w:rFonts w:ascii="Times New Roman" w:hAnsi="Times New Roman" w:cs="Times New Roman"/>
          <w:spacing w:val="4"/>
          <w:w w:val="110"/>
          <w:sz w:val="24"/>
          <w:szCs w:val="24"/>
        </w:rPr>
        <w:t xml:space="preserve"> </w:t>
      </w:r>
      <w:r w:rsidRPr="006B0F88">
        <w:rPr>
          <w:rFonts w:ascii="Times New Roman" w:hAnsi="Times New Roman" w:cs="Times New Roman"/>
          <w:w w:val="110"/>
          <w:sz w:val="24"/>
          <w:szCs w:val="24"/>
        </w:rPr>
        <w:t>onwards.</w:t>
      </w:r>
    </w:p>
    <w:p w14:paraId="15245517" w14:textId="77777777" w:rsidR="000309E2" w:rsidRPr="006B0F88" w:rsidRDefault="000309E2" w:rsidP="000309E2">
      <w:pPr>
        <w:pStyle w:val="ListParagraph"/>
        <w:numPr>
          <w:ilvl w:val="0"/>
          <w:numId w:val="1"/>
        </w:numPr>
        <w:tabs>
          <w:tab w:val="left" w:pos="413"/>
        </w:tabs>
        <w:spacing w:before="1"/>
        <w:ind w:left="412" w:hanging="313"/>
        <w:rPr>
          <w:rFonts w:ascii="Times New Roman" w:hAnsi="Times New Roman" w:cs="Times New Roman"/>
          <w:sz w:val="24"/>
          <w:szCs w:val="24"/>
        </w:rPr>
      </w:pPr>
      <w:r w:rsidRPr="006B0F88">
        <w:rPr>
          <w:rFonts w:ascii="Times New Roman" w:hAnsi="Times New Roman" w:cs="Times New Roman"/>
          <w:w w:val="105"/>
          <w:sz w:val="24"/>
          <w:szCs w:val="24"/>
        </w:rPr>
        <w:t>Design</w:t>
      </w:r>
      <w:r w:rsidRPr="006B0F88">
        <w:rPr>
          <w:rFonts w:ascii="Times New Roman" w:hAnsi="Times New Roman" w:cs="Times New Roman"/>
          <w:spacing w:val="25"/>
          <w:w w:val="105"/>
          <w:sz w:val="24"/>
          <w:szCs w:val="24"/>
        </w:rPr>
        <w:t xml:space="preserve"> </w:t>
      </w:r>
      <w:r w:rsidRPr="006B0F88">
        <w:rPr>
          <w:rFonts w:ascii="Times New Roman" w:hAnsi="Times New Roman" w:cs="Times New Roman"/>
          <w:w w:val="105"/>
          <w:sz w:val="24"/>
          <w:szCs w:val="24"/>
        </w:rPr>
        <w:t>idea</w:t>
      </w:r>
      <w:r w:rsidRPr="006B0F88">
        <w:rPr>
          <w:rFonts w:ascii="Times New Roman" w:hAnsi="Times New Roman" w:cs="Times New Roman"/>
          <w:spacing w:val="25"/>
          <w:w w:val="105"/>
          <w:sz w:val="24"/>
          <w:szCs w:val="24"/>
        </w:rPr>
        <w:t xml:space="preserve"> </w:t>
      </w:r>
      <w:r w:rsidRPr="006B0F88">
        <w:rPr>
          <w:rFonts w:ascii="Times New Roman" w:hAnsi="Times New Roman" w:cs="Times New Roman"/>
          <w:w w:val="105"/>
          <w:sz w:val="24"/>
          <w:szCs w:val="24"/>
        </w:rPr>
        <w:t>competition</w:t>
      </w:r>
      <w:r w:rsidRPr="006B0F88">
        <w:rPr>
          <w:rFonts w:ascii="Times New Roman" w:hAnsi="Times New Roman" w:cs="Times New Roman"/>
          <w:spacing w:val="24"/>
          <w:w w:val="105"/>
          <w:sz w:val="24"/>
          <w:szCs w:val="24"/>
        </w:rPr>
        <w:t xml:space="preserve"> </w:t>
      </w:r>
      <w:r w:rsidRPr="006B0F88">
        <w:rPr>
          <w:rFonts w:ascii="Times New Roman" w:hAnsi="Times New Roman" w:cs="Times New Roman"/>
          <w:w w:val="105"/>
          <w:sz w:val="24"/>
          <w:szCs w:val="24"/>
        </w:rPr>
        <w:t>to</w:t>
      </w:r>
      <w:r w:rsidRPr="006B0F88">
        <w:rPr>
          <w:rFonts w:ascii="Times New Roman" w:hAnsi="Times New Roman" w:cs="Times New Roman"/>
          <w:spacing w:val="28"/>
          <w:w w:val="105"/>
          <w:sz w:val="24"/>
          <w:szCs w:val="24"/>
        </w:rPr>
        <w:t xml:space="preserve"> </w:t>
      </w:r>
      <w:r w:rsidRPr="006B0F88">
        <w:rPr>
          <w:rFonts w:ascii="Times New Roman" w:hAnsi="Times New Roman" w:cs="Times New Roman"/>
          <w:w w:val="105"/>
          <w:sz w:val="24"/>
          <w:szCs w:val="24"/>
        </w:rPr>
        <w:t>reuse</w:t>
      </w:r>
      <w:r w:rsidRPr="006B0F88">
        <w:rPr>
          <w:rFonts w:ascii="Times New Roman" w:hAnsi="Times New Roman" w:cs="Times New Roman"/>
          <w:spacing w:val="24"/>
          <w:w w:val="105"/>
          <w:sz w:val="24"/>
          <w:szCs w:val="24"/>
        </w:rPr>
        <w:t xml:space="preserve"> </w:t>
      </w:r>
      <w:r w:rsidRPr="006B0F88">
        <w:rPr>
          <w:rFonts w:ascii="Times New Roman" w:hAnsi="Times New Roman" w:cs="Times New Roman"/>
          <w:w w:val="105"/>
          <w:sz w:val="24"/>
          <w:szCs w:val="24"/>
        </w:rPr>
        <w:t>plastic</w:t>
      </w:r>
      <w:r w:rsidRPr="006B0F88">
        <w:rPr>
          <w:rFonts w:ascii="Times New Roman" w:hAnsi="Times New Roman" w:cs="Times New Roman"/>
          <w:spacing w:val="27"/>
          <w:w w:val="105"/>
          <w:sz w:val="24"/>
          <w:szCs w:val="24"/>
        </w:rPr>
        <w:t xml:space="preserve"> </w:t>
      </w:r>
      <w:r w:rsidRPr="006B0F88">
        <w:rPr>
          <w:rFonts w:ascii="Times New Roman" w:hAnsi="Times New Roman" w:cs="Times New Roman"/>
          <w:w w:val="105"/>
          <w:sz w:val="24"/>
          <w:szCs w:val="24"/>
        </w:rPr>
        <w:t>for</w:t>
      </w:r>
      <w:r w:rsidRPr="006B0F88">
        <w:rPr>
          <w:rFonts w:ascii="Times New Roman" w:hAnsi="Times New Roman" w:cs="Times New Roman"/>
          <w:spacing w:val="27"/>
          <w:w w:val="105"/>
          <w:sz w:val="24"/>
          <w:szCs w:val="24"/>
        </w:rPr>
        <w:t xml:space="preserve"> </w:t>
      </w:r>
      <w:r w:rsidRPr="006B0F88">
        <w:rPr>
          <w:rFonts w:ascii="Times New Roman" w:hAnsi="Times New Roman" w:cs="Times New Roman"/>
          <w:w w:val="105"/>
          <w:sz w:val="24"/>
          <w:szCs w:val="24"/>
        </w:rPr>
        <w:t>students.</w:t>
      </w:r>
    </w:p>
    <w:p w14:paraId="2DE111FF" w14:textId="77777777" w:rsidR="000309E2" w:rsidRPr="006B0F88" w:rsidRDefault="000309E2" w:rsidP="000309E2">
      <w:pPr>
        <w:pStyle w:val="BodyText"/>
        <w:rPr>
          <w:rFonts w:ascii="Times New Roman" w:hAnsi="Times New Roman" w:cs="Times New Roman"/>
          <w:sz w:val="24"/>
          <w:szCs w:val="24"/>
        </w:rPr>
      </w:pPr>
    </w:p>
    <w:p w14:paraId="0E2D61F6" w14:textId="77777777" w:rsidR="006B0F88" w:rsidRDefault="000309E2" w:rsidP="006B0F88">
      <w:pPr>
        <w:pStyle w:val="BodyText"/>
        <w:spacing w:before="7"/>
        <w:rPr>
          <w:rFonts w:ascii="Calibri"/>
          <w:sz w:val="24"/>
        </w:rPr>
      </w:pPr>
      <w:r>
        <w:rPr>
          <w:noProof/>
        </w:rPr>
        <w:drawing>
          <wp:anchor distT="0" distB="0" distL="0" distR="0" simplePos="0" relativeHeight="251660288" behindDoc="0" locked="0" layoutInCell="1" allowOverlap="1" wp14:anchorId="75018520" wp14:editId="2BF6FB4F">
            <wp:simplePos x="0" y="0"/>
            <wp:positionH relativeFrom="page">
              <wp:posOffset>5420360</wp:posOffset>
            </wp:positionH>
            <wp:positionV relativeFrom="paragraph">
              <wp:posOffset>342900</wp:posOffset>
            </wp:positionV>
            <wp:extent cx="747841" cy="352234"/>
            <wp:effectExtent l="0" t="0" r="0" b="0"/>
            <wp:wrapTopAndBottom/>
            <wp:docPr id="5" name="image3.png" descr="C:\Users\hp\Downloads\mam_sign-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747841" cy="352234"/>
                    </a:xfrm>
                    <a:prstGeom prst="rect">
                      <a:avLst/>
                    </a:prstGeom>
                  </pic:spPr>
                </pic:pic>
              </a:graphicData>
            </a:graphic>
          </wp:anchor>
        </w:drawing>
      </w:r>
    </w:p>
    <w:p w14:paraId="6E74CCD2" w14:textId="36EF3941" w:rsidR="000309E2" w:rsidRPr="006B0F88" w:rsidRDefault="006B0F88" w:rsidP="006B0F88">
      <w:pPr>
        <w:pStyle w:val="BodyText"/>
        <w:spacing w:before="7"/>
        <w:rPr>
          <w:sz w:val="14"/>
        </w:rPr>
      </w:pPr>
      <w:r>
        <w:rPr>
          <w:rFonts w:ascii="Calibri"/>
          <w:sz w:val="24"/>
        </w:rPr>
        <w:t xml:space="preserve">                                                                                                             </w:t>
      </w:r>
      <w:r w:rsidR="000309E2">
        <w:rPr>
          <w:rFonts w:ascii="Calibri"/>
          <w:sz w:val="24"/>
        </w:rPr>
        <w:t xml:space="preserve">Mrs. Rituparna Chaki </w:t>
      </w:r>
      <w:r>
        <w:rPr>
          <w:sz w:val="24"/>
        </w:rPr>
        <w:t xml:space="preserve">   </w:t>
      </w:r>
      <w:r w:rsidR="000309E2">
        <w:rPr>
          <w:rFonts w:ascii="Calibri"/>
          <w:sz w:val="24"/>
        </w:rPr>
        <w:t>Ghosh.</w:t>
      </w:r>
      <w:r w:rsidR="000309E2">
        <w:rPr>
          <w:rFonts w:ascii="Calibri"/>
          <w:spacing w:val="-53"/>
          <w:sz w:val="24"/>
        </w:rPr>
        <w:t xml:space="preserve"> </w:t>
      </w:r>
      <w:r>
        <w:rPr>
          <w:spacing w:val="-53"/>
          <w:sz w:val="24"/>
        </w:rPr>
        <w:br/>
      </w:r>
      <w:r>
        <w:rPr>
          <w:rFonts w:ascii="Calibri"/>
          <w:sz w:val="24"/>
        </w:rPr>
        <w:t xml:space="preserve">                                                  </w:t>
      </w:r>
      <w:r w:rsidR="000309E2">
        <w:rPr>
          <w:rFonts w:ascii="Calibri"/>
          <w:sz w:val="24"/>
        </w:rPr>
        <w:t>Asst.</w:t>
      </w:r>
      <w:r w:rsidR="000309E2">
        <w:rPr>
          <w:rFonts w:ascii="Calibri"/>
          <w:spacing w:val="-4"/>
          <w:sz w:val="24"/>
        </w:rPr>
        <w:t xml:space="preserve"> </w:t>
      </w:r>
      <w:r w:rsidR="000309E2">
        <w:rPr>
          <w:rFonts w:ascii="Calibri"/>
          <w:sz w:val="24"/>
        </w:rPr>
        <w:t>Prof.</w:t>
      </w:r>
      <w:r w:rsidR="000309E2">
        <w:rPr>
          <w:rFonts w:ascii="Calibri"/>
          <w:spacing w:val="-4"/>
          <w:sz w:val="24"/>
        </w:rPr>
        <w:t xml:space="preserve"> </w:t>
      </w:r>
      <w:r w:rsidR="000309E2">
        <w:rPr>
          <w:rFonts w:ascii="Calibri"/>
          <w:sz w:val="24"/>
        </w:rPr>
        <w:t>&amp;</w:t>
      </w:r>
      <w:r w:rsidR="000309E2">
        <w:rPr>
          <w:rFonts w:ascii="Calibri"/>
          <w:spacing w:val="-2"/>
          <w:sz w:val="24"/>
        </w:rPr>
        <w:t xml:space="preserve"> </w:t>
      </w:r>
      <w:r w:rsidR="000309E2">
        <w:rPr>
          <w:rFonts w:ascii="Calibri"/>
          <w:sz w:val="24"/>
        </w:rPr>
        <w:t>In-charge,</w:t>
      </w:r>
      <w:r w:rsidR="000309E2">
        <w:rPr>
          <w:rFonts w:ascii="Calibri"/>
          <w:spacing w:val="-4"/>
          <w:sz w:val="24"/>
        </w:rPr>
        <w:t xml:space="preserve"> </w:t>
      </w:r>
      <w:r w:rsidR="000309E2">
        <w:rPr>
          <w:rFonts w:ascii="Calibri"/>
          <w:sz w:val="24"/>
        </w:rPr>
        <w:t>Event</w:t>
      </w:r>
      <w:r w:rsidR="000309E2">
        <w:rPr>
          <w:rFonts w:ascii="Calibri"/>
          <w:spacing w:val="-3"/>
          <w:sz w:val="24"/>
        </w:rPr>
        <w:t xml:space="preserve"> </w:t>
      </w:r>
      <w:r w:rsidR="000309E2">
        <w:rPr>
          <w:rFonts w:ascii="Calibri"/>
          <w:sz w:val="24"/>
        </w:rPr>
        <w:t>Management</w:t>
      </w:r>
      <w:r w:rsidR="000309E2">
        <w:rPr>
          <w:rFonts w:ascii="Calibri"/>
          <w:spacing w:val="-2"/>
          <w:sz w:val="24"/>
        </w:rPr>
        <w:t xml:space="preserve"> </w:t>
      </w:r>
      <w:r w:rsidR="000309E2">
        <w:rPr>
          <w:rFonts w:ascii="Calibri"/>
          <w:sz w:val="24"/>
        </w:rPr>
        <w:t>Committee,</w:t>
      </w:r>
      <w:r w:rsidR="000309E2">
        <w:rPr>
          <w:rFonts w:ascii="Calibri"/>
          <w:spacing w:val="-2"/>
          <w:sz w:val="24"/>
        </w:rPr>
        <w:t xml:space="preserve"> </w:t>
      </w:r>
      <w:r w:rsidR="000309E2">
        <w:rPr>
          <w:rFonts w:ascii="Calibri"/>
          <w:sz w:val="24"/>
        </w:rPr>
        <w:t>BCRCP</w:t>
      </w:r>
      <w:r>
        <w:rPr>
          <w:rFonts w:ascii="Calibri"/>
          <w:sz w:val="24"/>
        </w:rPr>
        <w:t>.</w:t>
      </w:r>
    </w:p>
    <w:p w14:paraId="12B1C776" w14:textId="5EB58033" w:rsidR="00C552EF" w:rsidRDefault="00C552EF" w:rsidP="000309E2"/>
    <w:p w14:paraId="0EB9E1E9" w14:textId="77777777" w:rsidR="006B0F88" w:rsidRDefault="006B0F88" w:rsidP="000309E2"/>
    <w:p w14:paraId="3947AA42" w14:textId="77777777" w:rsidR="006B0F88" w:rsidRDefault="006B0F88" w:rsidP="000309E2"/>
    <w:p w14:paraId="1C9F124A" w14:textId="77777777" w:rsidR="006B0F88" w:rsidRDefault="006B0F88" w:rsidP="006B0F88">
      <w:pPr>
        <w:spacing w:line="360" w:lineRule="auto"/>
        <w:ind w:left="3" w:hanging="3"/>
        <w:jc w:val="center"/>
        <w:rPr>
          <w:rFonts w:ascii="Century Schoolbook" w:eastAsia="Century Schoolbook" w:hAnsi="Century Schoolbook" w:cs="Century Schoolbook"/>
          <w:color w:val="002060"/>
          <w:sz w:val="32"/>
          <w:szCs w:val="32"/>
        </w:rPr>
      </w:pPr>
      <w:r>
        <w:rPr>
          <w:rFonts w:ascii="Century Schoolbook" w:eastAsia="Century Schoolbook" w:hAnsi="Century Schoolbook" w:cs="Century Schoolbook"/>
          <w:b/>
          <w:color w:val="002060"/>
          <w:sz w:val="32"/>
          <w:szCs w:val="32"/>
        </w:rPr>
        <w:lastRenderedPageBreak/>
        <w:t>PROGRAM SCHEDULE FOR WORLD ENVIRONMENT DAY</w:t>
      </w:r>
    </w:p>
    <w:p w14:paraId="1D8D6E49" w14:textId="77777777" w:rsidR="006B0F88" w:rsidRDefault="006B0F88" w:rsidP="006B0F88">
      <w:pPr>
        <w:spacing w:line="360" w:lineRule="auto"/>
        <w:ind w:left="3" w:hanging="3"/>
        <w:jc w:val="center"/>
        <w:rPr>
          <w:rFonts w:ascii="Times New Roman" w:eastAsia="Times New Roman" w:hAnsi="Times New Roman" w:cs="Times New Roman"/>
          <w:color w:val="000000"/>
          <w:sz w:val="24"/>
          <w:szCs w:val="24"/>
        </w:rPr>
      </w:pPr>
      <w:r>
        <w:rPr>
          <w:rFonts w:ascii="Century Schoolbook" w:eastAsia="Century Schoolbook" w:hAnsi="Century Schoolbook" w:cs="Century Schoolbook"/>
          <w:b/>
          <w:color w:val="002060"/>
          <w:sz w:val="32"/>
          <w:szCs w:val="32"/>
        </w:rPr>
        <w:t xml:space="preserve">2K23 </w:t>
      </w:r>
    </w:p>
    <w:p w14:paraId="55CCB259" w14:textId="77777777" w:rsidR="006B0F88" w:rsidRDefault="006B0F88" w:rsidP="006B0F88">
      <w:pPr>
        <w:spacing w:line="360" w:lineRule="auto"/>
        <w:ind w:left="2" w:hanging="2"/>
        <w:jc w:val="center"/>
        <w:rPr>
          <w:color w:val="000000"/>
        </w:rPr>
      </w:pPr>
      <w:r>
        <w:rPr>
          <w:b/>
          <w:color w:val="000000"/>
        </w:rPr>
        <w:t>05</w:t>
      </w:r>
      <w:r>
        <w:rPr>
          <w:b/>
          <w:color w:val="000000"/>
          <w:vertAlign w:val="superscript"/>
        </w:rPr>
        <w:t>TH</w:t>
      </w:r>
      <w:r>
        <w:rPr>
          <w:b/>
          <w:color w:val="000000"/>
        </w:rPr>
        <w:t xml:space="preserve"> JUNE 2023</w:t>
      </w:r>
    </w:p>
    <w:tbl>
      <w:tblPr>
        <w:tblW w:w="9030" w:type="dxa"/>
        <w:jc w:val="center"/>
        <w:tblBorders>
          <w:top w:val="single" w:sz="4" w:space="0" w:color="000000"/>
          <w:bottom w:val="single" w:sz="4" w:space="0" w:color="000000"/>
          <w:insideH w:val="nil"/>
          <w:insideV w:val="nil"/>
        </w:tblBorders>
        <w:tblLayout w:type="fixed"/>
        <w:tblLook w:val="04A0" w:firstRow="1" w:lastRow="0" w:firstColumn="1" w:lastColumn="0" w:noHBand="0" w:noVBand="1"/>
      </w:tblPr>
      <w:tblGrid>
        <w:gridCol w:w="3703"/>
        <w:gridCol w:w="5327"/>
      </w:tblGrid>
      <w:tr w:rsidR="006B0F88" w14:paraId="6C8A477A" w14:textId="77777777" w:rsidTr="006B0F88">
        <w:trPr>
          <w:jc w:val="center"/>
        </w:trPr>
        <w:tc>
          <w:tcPr>
            <w:tcW w:w="3703" w:type="dxa"/>
            <w:tcBorders>
              <w:top w:val="single" w:sz="4" w:space="0" w:color="000000"/>
              <w:left w:val="nil"/>
              <w:bottom w:val="single" w:sz="4" w:space="0" w:color="000000"/>
              <w:right w:val="nil"/>
            </w:tcBorders>
            <w:vAlign w:val="center"/>
            <w:hideMark/>
          </w:tcPr>
          <w:p w14:paraId="28E2D348" w14:textId="77777777" w:rsidR="006B0F88" w:rsidRDefault="006B0F88">
            <w:pPr>
              <w:spacing w:line="360" w:lineRule="auto"/>
              <w:ind w:left="2" w:hanging="2"/>
              <w:jc w:val="center"/>
              <w:rPr>
                <w:rFonts w:ascii="Cambria" w:eastAsia="Cambria" w:hAnsi="Cambria" w:cs="Cambria"/>
                <w:color w:val="000000"/>
              </w:rPr>
            </w:pPr>
            <w:r>
              <w:rPr>
                <w:rFonts w:ascii="Cambria" w:eastAsia="Cambria" w:hAnsi="Cambria" w:cs="Cambria"/>
                <w:b/>
                <w:color w:val="000000"/>
              </w:rPr>
              <w:t>Time</w:t>
            </w:r>
          </w:p>
        </w:tc>
        <w:tc>
          <w:tcPr>
            <w:tcW w:w="5327" w:type="dxa"/>
            <w:tcBorders>
              <w:top w:val="single" w:sz="4" w:space="0" w:color="000000"/>
              <w:left w:val="nil"/>
              <w:bottom w:val="single" w:sz="4" w:space="0" w:color="000000"/>
              <w:right w:val="nil"/>
            </w:tcBorders>
            <w:vAlign w:val="center"/>
            <w:hideMark/>
          </w:tcPr>
          <w:p w14:paraId="20D0278E" w14:textId="77777777" w:rsidR="006B0F88" w:rsidRDefault="006B0F88">
            <w:pPr>
              <w:spacing w:line="360" w:lineRule="auto"/>
              <w:ind w:left="2" w:hanging="2"/>
              <w:jc w:val="center"/>
              <w:rPr>
                <w:rFonts w:ascii="Cambria" w:eastAsia="Cambria" w:hAnsi="Cambria" w:cs="Cambria"/>
                <w:color w:val="000000"/>
              </w:rPr>
            </w:pPr>
            <w:r>
              <w:rPr>
                <w:rFonts w:ascii="Cambria" w:eastAsia="Cambria" w:hAnsi="Cambria" w:cs="Cambria"/>
                <w:b/>
                <w:color w:val="000000"/>
              </w:rPr>
              <w:t>Details</w:t>
            </w:r>
          </w:p>
        </w:tc>
      </w:tr>
      <w:tr w:rsidR="006B0F88" w14:paraId="40C03459" w14:textId="77777777" w:rsidTr="006B0F88">
        <w:trPr>
          <w:jc w:val="center"/>
        </w:trPr>
        <w:tc>
          <w:tcPr>
            <w:tcW w:w="3703" w:type="dxa"/>
            <w:tcBorders>
              <w:top w:val="single" w:sz="4" w:space="0" w:color="000000"/>
              <w:left w:val="nil"/>
              <w:bottom w:val="nil"/>
              <w:right w:val="nil"/>
            </w:tcBorders>
            <w:shd w:val="clear" w:color="auto" w:fill="DAEEF3"/>
            <w:vAlign w:val="center"/>
            <w:hideMark/>
          </w:tcPr>
          <w:p w14:paraId="0FE50BCF" w14:textId="77777777" w:rsidR="006B0F88" w:rsidRDefault="006B0F88">
            <w:pPr>
              <w:spacing w:line="360" w:lineRule="auto"/>
              <w:ind w:left="2" w:hanging="2"/>
              <w:jc w:val="center"/>
              <w:rPr>
                <w:rFonts w:ascii="Cambria" w:eastAsia="Cambria" w:hAnsi="Cambria" w:cs="Cambria"/>
                <w:color w:val="000000"/>
              </w:rPr>
            </w:pPr>
            <w:r>
              <w:t>11:00 am - 12:00 noon</w:t>
            </w:r>
          </w:p>
        </w:tc>
        <w:tc>
          <w:tcPr>
            <w:tcW w:w="5327" w:type="dxa"/>
            <w:tcBorders>
              <w:top w:val="single" w:sz="4" w:space="0" w:color="000000"/>
              <w:left w:val="nil"/>
              <w:bottom w:val="nil"/>
              <w:right w:val="nil"/>
            </w:tcBorders>
            <w:shd w:val="clear" w:color="auto" w:fill="DAEEF3"/>
            <w:vAlign w:val="center"/>
            <w:hideMark/>
          </w:tcPr>
          <w:p w14:paraId="6102BAAC" w14:textId="77777777" w:rsidR="006B0F88" w:rsidRDefault="006B0F88">
            <w:pPr>
              <w:spacing w:line="360" w:lineRule="auto"/>
              <w:ind w:left="2" w:hanging="2"/>
              <w:jc w:val="center"/>
              <w:rPr>
                <w:rFonts w:ascii="Cambria" w:eastAsia="Cambria" w:hAnsi="Cambria" w:cs="Cambria"/>
                <w:sz w:val="24"/>
                <w:szCs w:val="24"/>
              </w:rPr>
            </w:pPr>
            <w:r>
              <w:t>Gathering and disposing plastic waste from in and around campus by students</w:t>
            </w:r>
          </w:p>
        </w:tc>
      </w:tr>
      <w:tr w:rsidR="006B0F88" w14:paraId="78B484B1" w14:textId="77777777" w:rsidTr="006B0F88">
        <w:trPr>
          <w:jc w:val="center"/>
        </w:trPr>
        <w:tc>
          <w:tcPr>
            <w:tcW w:w="3703" w:type="dxa"/>
            <w:tcBorders>
              <w:top w:val="nil"/>
              <w:left w:val="nil"/>
              <w:bottom w:val="nil"/>
              <w:right w:val="nil"/>
            </w:tcBorders>
            <w:vAlign w:val="center"/>
            <w:hideMark/>
          </w:tcPr>
          <w:p w14:paraId="28A50856" w14:textId="77777777" w:rsidR="006B0F88" w:rsidRDefault="006B0F88">
            <w:pPr>
              <w:spacing w:line="360" w:lineRule="auto"/>
              <w:ind w:left="2" w:hanging="2"/>
              <w:jc w:val="center"/>
              <w:rPr>
                <w:rFonts w:ascii="Cambria" w:eastAsia="Cambria" w:hAnsi="Cambria" w:cs="Cambria"/>
                <w:color w:val="000000"/>
              </w:rPr>
            </w:pPr>
            <w:r>
              <w:t>12:00 noon - 12: 30 pm</w:t>
            </w:r>
          </w:p>
        </w:tc>
        <w:tc>
          <w:tcPr>
            <w:tcW w:w="5327" w:type="dxa"/>
            <w:tcBorders>
              <w:top w:val="nil"/>
              <w:left w:val="nil"/>
              <w:bottom w:val="nil"/>
              <w:right w:val="nil"/>
            </w:tcBorders>
            <w:vAlign w:val="center"/>
            <w:hideMark/>
          </w:tcPr>
          <w:p w14:paraId="5E3D8217" w14:textId="77777777" w:rsidR="006B0F88" w:rsidRDefault="006B0F88">
            <w:pPr>
              <w:spacing w:line="276" w:lineRule="auto"/>
              <w:ind w:left="2" w:hanging="2"/>
              <w:jc w:val="center"/>
              <w:rPr>
                <w:rFonts w:ascii="Cambria" w:eastAsia="Cambria" w:hAnsi="Cambria" w:cs="Cambria"/>
                <w:color w:val="000000"/>
                <w:sz w:val="24"/>
                <w:szCs w:val="24"/>
              </w:rPr>
            </w:pPr>
            <w:r>
              <w:rPr>
                <w:rFonts w:ascii="Cambria" w:eastAsia="Cambria" w:hAnsi="Cambria" w:cs="Cambria"/>
                <w:color w:val="000000"/>
              </w:rPr>
              <w:t>Addressing the theme on World Environment Day at the APC Roy Seminar Hall</w:t>
            </w:r>
          </w:p>
        </w:tc>
      </w:tr>
      <w:tr w:rsidR="006B0F88" w14:paraId="6BD06643" w14:textId="77777777" w:rsidTr="006B0F88">
        <w:trPr>
          <w:jc w:val="center"/>
        </w:trPr>
        <w:tc>
          <w:tcPr>
            <w:tcW w:w="3703" w:type="dxa"/>
            <w:tcBorders>
              <w:top w:val="nil"/>
              <w:left w:val="nil"/>
              <w:bottom w:val="single" w:sz="4" w:space="0" w:color="000000"/>
              <w:right w:val="nil"/>
            </w:tcBorders>
            <w:shd w:val="clear" w:color="auto" w:fill="DAEEF3"/>
            <w:vAlign w:val="center"/>
            <w:hideMark/>
          </w:tcPr>
          <w:p w14:paraId="4053806C" w14:textId="77777777" w:rsidR="006B0F88" w:rsidRDefault="006B0F88">
            <w:pPr>
              <w:spacing w:line="360" w:lineRule="auto"/>
              <w:ind w:left="2" w:hanging="2"/>
              <w:jc w:val="center"/>
              <w:rPr>
                <w:rFonts w:ascii="Cambria" w:eastAsia="Cambria" w:hAnsi="Cambria" w:cs="Cambria"/>
                <w:color w:val="000000"/>
              </w:rPr>
            </w:pPr>
            <w:r>
              <w:t>12:30 pm - 01:30 pm</w:t>
            </w:r>
          </w:p>
        </w:tc>
        <w:tc>
          <w:tcPr>
            <w:tcW w:w="5327" w:type="dxa"/>
            <w:tcBorders>
              <w:top w:val="nil"/>
              <w:left w:val="nil"/>
              <w:bottom w:val="single" w:sz="4" w:space="0" w:color="000000"/>
              <w:right w:val="nil"/>
            </w:tcBorders>
            <w:shd w:val="clear" w:color="auto" w:fill="DAEEF3"/>
            <w:vAlign w:val="center"/>
            <w:hideMark/>
          </w:tcPr>
          <w:p w14:paraId="5E728E77" w14:textId="77777777" w:rsidR="006B0F88" w:rsidRDefault="006B0F88">
            <w:pPr>
              <w:spacing w:line="360" w:lineRule="auto"/>
              <w:ind w:left="2" w:hanging="2"/>
              <w:jc w:val="center"/>
              <w:rPr>
                <w:rFonts w:ascii="Times New Roman" w:eastAsia="Times New Roman" w:hAnsi="Times New Roman" w:cs="Times New Roman"/>
                <w:sz w:val="24"/>
                <w:szCs w:val="24"/>
              </w:rPr>
            </w:pPr>
            <w:r>
              <w:t xml:space="preserve">Speech on Beat Plastic Pollution by </w:t>
            </w:r>
            <w:proofErr w:type="spellStart"/>
            <w:r>
              <w:t>Dr.</w:t>
            </w:r>
            <w:proofErr w:type="spellEnd"/>
            <w:r>
              <w:t xml:space="preserve"> Souvik Basak, DIC of Pharmaceutical Chemistry.</w:t>
            </w:r>
          </w:p>
        </w:tc>
      </w:tr>
    </w:tbl>
    <w:p w14:paraId="34EFFBEC" w14:textId="17160CF1" w:rsidR="006B0F88" w:rsidRDefault="006B0F88" w:rsidP="006B0F88">
      <w:pPr>
        <w:spacing w:line="360" w:lineRule="auto"/>
        <w:ind w:left="2" w:hanging="2"/>
        <w:jc w:val="center"/>
        <w:rPr>
          <w:rFonts w:ascii="Courgette" w:eastAsia="Courgette" w:hAnsi="Courgette" w:cs="Courgette"/>
          <w:position w:val="-1"/>
          <w:sz w:val="32"/>
          <w:szCs w:val="32"/>
          <w:lang w:val="en-US" w:eastAsia="zh-CN"/>
        </w:rPr>
      </w:pPr>
      <w:r>
        <w:rPr>
          <w:noProof/>
          <w:position w:val="-1"/>
          <w:lang w:val="en-US" w:eastAsia="en-US"/>
        </w:rPr>
        <w:drawing>
          <wp:anchor distT="0" distB="0" distL="0" distR="0" simplePos="0" relativeHeight="251663360" behindDoc="0" locked="0" layoutInCell="1" allowOverlap="1" wp14:anchorId="4D67A7D9" wp14:editId="43FB47DA">
            <wp:simplePos x="0" y="0"/>
            <wp:positionH relativeFrom="margin">
              <wp:align>right</wp:align>
            </wp:positionH>
            <wp:positionV relativeFrom="paragraph">
              <wp:posOffset>255270</wp:posOffset>
            </wp:positionV>
            <wp:extent cx="1095375" cy="303530"/>
            <wp:effectExtent l="0" t="0" r="9525" b="1270"/>
            <wp:wrapTopAndBottom/>
            <wp:docPr id="1663993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303530"/>
                    </a:xfrm>
                    <a:prstGeom prst="rect">
                      <a:avLst/>
                    </a:prstGeom>
                    <a:noFill/>
                  </pic:spPr>
                </pic:pic>
              </a:graphicData>
            </a:graphic>
            <wp14:sizeRelH relativeFrom="page">
              <wp14:pctWidth>0</wp14:pctWidth>
            </wp14:sizeRelH>
            <wp14:sizeRelV relativeFrom="page">
              <wp14:pctHeight>0</wp14:pctHeight>
            </wp14:sizeRelV>
          </wp:anchor>
        </w:drawing>
      </w:r>
      <w:r>
        <w:rPr>
          <w:b/>
        </w:rPr>
        <w:t>***END OF PROGRAM***</w:t>
      </w:r>
    </w:p>
    <w:p w14:paraId="75A04FA4" w14:textId="77777777" w:rsidR="006B0F88" w:rsidRDefault="006B0F88" w:rsidP="006B0F88">
      <w:pPr>
        <w:spacing w:line="240" w:lineRule="auto"/>
        <w:ind w:left="2" w:hanging="2"/>
        <w:jc w:val="right"/>
        <w:rPr>
          <w:rFonts w:ascii="Times New Roman" w:eastAsia="Times New Roman" w:hAnsi="Times New Roman" w:cs="Times New Roman"/>
          <w:sz w:val="20"/>
          <w:szCs w:val="20"/>
        </w:rPr>
      </w:pPr>
      <w:r>
        <w:rPr>
          <w:b/>
          <w:sz w:val="20"/>
          <w:szCs w:val="20"/>
        </w:rPr>
        <w:t>Mrs. Rituparna Chaki Ghosh</w:t>
      </w:r>
    </w:p>
    <w:p w14:paraId="221C4EA6" w14:textId="77777777" w:rsidR="006B0F88" w:rsidRDefault="006B0F88" w:rsidP="006B0F88">
      <w:pPr>
        <w:spacing w:line="240" w:lineRule="auto"/>
        <w:ind w:left="2" w:hanging="2"/>
        <w:jc w:val="right"/>
        <w:rPr>
          <w:sz w:val="20"/>
          <w:szCs w:val="20"/>
        </w:rPr>
      </w:pPr>
      <w:r>
        <w:rPr>
          <w:sz w:val="20"/>
          <w:szCs w:val="20"/>
        </w:rPr>
        <w:t xml:space="preserve">                                    In-charge, Event Management Committee, BCRCP</w:t>
      </w:r>
    </w:p>
    <w:p w14:paraId="17FA273B" w14:textId="77777777" w:rsidR="006B0F88" w:rsidRDefault="006B0F88" w:rsidP="006B0F88">
      <w:pPr>
        <w:spacing w:line="240" w:lineRule="auto"/>
        <w:ind w:left="2" w:hanging="2"/>
        <w:jc w:val="right"/>
        <w:rPr>
          <w:sz w:val="20"/>
          <w:szCs w:val="20"/>
        </w:rPr>
      </w:pPr>
    </w:p>
    <w:p w14:paraId="32A4A9BA" w14:textId="77777777" w:rsidR="006B0F88" w:rsidRDefault="006B0F88" w:rsidP="006B0F88">
      <w:pPr>
        <w:spacing w:line="240" w:lineRule="auto"/>
        <w:ind w:left="2" w:hanging="2"/>
        <w:jc w:val="right"/>
        <w:rPr>
          <w:sz w:val="20"/>
          <w:szCs w:val="20"/>
        </w:rPr>
      </w:pPr>
    </w:p>
    <w:p w14:paraId="700C6C92" w14:textId="77777777" w:rsidR="006B0F88" w:rsidRDefault="006B0F88" w:rsidP="006B0F88">
      <w:pPr>
        <w:spacing w:line="240" w:lineRule="auto"/>
        <w:ind w:left="2" w:hanging="2"/>
        <w:jc w:val="right"/>
        <w:rPr>
          <w:sz w:val="20"/>
          <w:szCs w:val="20"/>
        </w:rPr>
      </w:pPr>
    </w:p>
    <w:p w14:paraId="6C38E544" w14:textId="77777777" w:rsidR="006B0F88" w:rsidRDefault="006B0F88" w:rsidP="006B0F88">
      <w:pPr>
        <w:spacing w:line="240" w:lineRule="auto"/>
        <w:ind w:left="2" w:hanging="2"/>
        <w:jc w:val="right"/>
        <w:rPr>
          <w:sz w:val="20"/>
          <w:szCs w:val="20"/>
        </w:rPr>
      </w:pPr>
    </w:p>
    <w:p w14:paraId="370043E5" w14:textId="77777777" w:rsidR="006B0F88" w:rsidRDefault="006B0F88" w:rsidP="006B0F88">
      <w:pPr>
        <w:spacing w:line="240" w:lineRule="auto"/>
        <w:ind w:left="2" w:hanging="2"/>
        <w:jc w:val="right"/>
        <w:rPr>
          <w:sz w:val="20"/>
          <w:szCs w:val="20"/>
        </w:rPr>
      </w:pPr>
    </w:p>
    <w:p w14:paraId="59975A91" w14:textId="77777777" w:rsidR="006B0F88" w:rsidRDefault="006B0F88" w:rsidP="006B0F88">
      <w:pPr>
        <w:spacing w:line="240" w:lineRule="auto"/>
        <w:ind w:left="2" w:hanging="2"/>
        <w:jc w:val="right"/>
        <w:rPr>
          <w:sz w:val="20"/>
          <w:szCs w:val="20"/>
        </w:rPr>
      </w:pPr>
    </w:p>
    <w:p w14:paraId="57B8BC0B" w14:textId="77777777" w:rsidR="006B0F88" w:rsidRDefault="006B0F88" w:rsidP="006B0F88">
      <w:pPr>
        <w:spacing w:line="240" w:lineRule="auto"/>
        <w:ind w:left="2" w:hanging="2"/>
        <w:jc w:val="right"/>
        <w:rPr>
          <w:sz w:val="20"/>
          <w:szCs w:val="20"/>
        </w:rPr>
      </w:pPr>
    </w:p>
    <w:p w14:paraId="1BE95083" w14:textId="77777777" w:rsidR="006B0F88" w:rsidRDefault="006B0F88" w:rsidP="006B0F88">
      <w:pPr>
        <w:spacing w:line="240" w:lineRule="auto"/>
        <w:ind w:left="2" w:hanging="2"/>
        <w:jc w:val="right"/>
        <w:rPr>
          <w:sz w:val="20"/>
          <w:szCs w:val="20"/>
        </w:rPr>
      </w:pPr>
    </w:p>
    <w:p w14:paraId="20AE40AE" w14:textId="77777777" w:rsidR="006B0F88" w:rsidRDefault="006B0F88" w:rsidP="006B0F88">
      <w:pPr>
        <w:spacing w:line="240" w:lineRule="auto"/>
        <w:ind w:left="2" w:hanging="2"/>
        <w:jc w:val="right"/>
        <w:rPr>
          <w:sz w:val="20"/>
          <w:szCs w:val="20"/>
        </w:rPr>
      </w:pPr>
    </w:p>
    <w:p w14:paraId="4B5D5552" w14:textId="77777777" w:rsidR="006B0F88" w:rsidRDefault="006B0F88" w:rsidP="006B0F88">
      <w:pPr>
        <w:spacing w:line="240" w:lineRule="auto"/>
        <w:ind w:left="2" w:hanging="2"/>
        <w:jc w:val="right"/>
        <w:rPr>
          <w:sz w:val="20"/>
          <w:szCs w:val="20"/>
        </w:rPr>
      </w:pPr>
    </w:p>
    <w:p w14:paraId="2CB54F58" w14:textId="77777777" w:rsidR="006B0F88" w:rsidRDefault="006B0F88" w:rsidP="006B0F88">
      <w:pPr>
        <w:spacing w:line="240" w:lineRule="auto"/>
        <w:ind w:left="2" w:hanging="2"/>
        <w:jc w:val="right"/>
        <w:rPr>
          <w:sz w:val="20"/>
          <w:szCs w:val="20"/>
        </w:rPr>
      </w:pPr>
    </w:p>
    <w:p w14:paraId="356EDC59" w14:textId="77777777" w:rsidR="006B0F88" w:rsidRDefault="006B0F88" w:rsidP="006B0F88">
      <w:pPr>
        <w:spacing w:line="240" w:lineRule="auto"/>
        <w:ind w:left="2" w:hanging="2"/>
        <w:jc w:val="right"/>
        <w:rPr>
          <w:sz w:val="20"/>
          <w:szCs w:val="20"/>
        </w:rPr>
      </w:pPr>
    </w:p>
    <w:p w14:paraId="230585AA" w14:textId="77777777" w:rsidR="006B0F88" w:rsidRDefault="006B0F88" w:rsidP="006B0F88">
      <w:pPr>
        <w:jc w:val="center"/>
        <w:rPr>
          <w:rFonts w:ascii="Arial" w:eastAsia="Arial" w:hAnsi="Arial" w:cs="Arial"/>
          <w:b/>
          <w:sz w:val="24"/>
          <w:szCs w:val="24"/>
          <w:u w:val="single"/>
        </w:rPr>
      </w:pPr>
    </w:p>
    <w:p w14:paraId="7CBB4F5F" w14:textId="77777777" w:rsidR="006B0F88" w:rsidRDefault="006B0F88" w:rsidP="006B0F88">
      <w:pPr>
        <w:jc w:val="center"/>
        <w:rPr>
          <w:rFonts w:ascii="Arial" w:eastAsia="Arial" w:hAnsi="Arial" w:cs="Arial"/>
          <w:b/>
          <w:sz w:val="24"/>
          <w:szCs w:val="24"/>
          <w:u w:val="single"/>
        </w:rPr>
      </w:pPr>
      <w:r>
        <w:rPr>
          <w:rFonts w:ascii="Arial" w:eastAsia="Arial" w:hAnsi="Arial" w:cs="Arial"/>
          <w:b/>
          <w:sz w:val="24"/>
          <w:szCs w:val="24"/>
          <w:u w:val="single"/>
        </w:rPr>
        <w:t xml:space="preserve">A REPORT ON WORLD ENVIRONMENT DAY, </w:t>
      </w:r>
    </w:p>
    <w:p w14:paraId="74E61450" w14:textId="434B77D5" w:rsidR="006B0F88" w:rsidRDefault="006B0F88" w:rsidP="006B0F88">
      <w:pPr>
        <w:jc w:val="center"/>
        <w:rPr>
          <w:rFonts w:ascii="Arial" w:eastAsia="Arial" w:hAnsi="Arial" w:cs="Arial"/>
          <w:b/>
          <w:sz w:val="24"/>
          <w:szCs w:val="24"/>
          <w:u w:val="single"/>
        </w:rPr>
      </w:pPr>
      <w:r>
        <w:rPr>
          <w:rFonts w:ascii="Arial" w:eastAsia="Arial" w:hAnsi="Arial" w:cs="Arial"/>
          <w:b/>
          <w:sz w:val="24"/>
          <w:szCs w:val="24"/>
          <w:u w:val="single"/>
        </w:rPr>
        <w:t>CELEBRATED ON 05</w:t>
      </w:r>
      <w:r>
        <w:rPr>
          <w:rFonts w:ascii="Arial" w:eastAsia="Arial" w:hAnsi="Arial" w:cs="Arial"/>
          <w:b/>
          <w:sz w:val="24"/>
          <w:szCs w:val="24"/>
          <w:u w:val="single"/>
          <w:vertAlign w:val="superscript"/>
        </w:rPr>
        <w:t>th</w:t>
      </w:r>
      <w:r>
        <w:rPr>
          <w:rFonts w:ascii="Arial" w:eastAsia="Arial" w:hAnsi="Arial" w:cs="Arial"/>
          <w:b/>
          <w:sz w:val="24"/>
          <w:szCs w:val="24"/>
          <w:u w:val="single"/>
        </w:rPr>
        <w:t xml:space="preserve"> JUNE, 2023.</w:t>
      </w:r>
    </w:p>
    <w:p w14:paraId="39A63BB9" w14:textId="77777777" w:rsidR="006B0F88" w:rsidRDefault="006B0F88" w:rsidP="006B0F88">
      <w:pPr>
        <w:jc w:val="center"/>
        <w:rPr>
          <w:b/>
          <w:u w:val="single"/>
        </w:rPr>
      </w:pPr>
      <w:r>
        <w:rPr>
          <w:b/>
          <w:noProof/>
          <w:u w:val="single"/>
          <w:lang w:val="en-US" w:eastAsia="en-US"/>
        </w:rPr>
        <w:drawing>
          <wp:inline distT="0" distB="0" distL="0" distR="0" wp14:anchorId="15D5903A" wp14:editId="3D0AAE8D">
            <wp:extent cx="5731510" cy="285686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731510" cy="2856865"/>
                    </a:xfrm>
                    <a:prstGeom prst="rect">
                      <a:avLst/>
                    </a:prstGeom>
                    <a:ln/>
                  </pic:spPr>
                </pic:pic>
              </a:graphicData>
            </a:graphic>
          </wp:inline>
        </w:drawing>
      </w:r>
    </w:p>
    <w:p w14:paraId="394DE905" w14:textId="77777777" w:rsidR="006B0F88" w:rsidRDefault="006B0F88" w:rsidP="006B0F88">
      <w:pPr>
        <w:spacing w:line="360" w:lineRule="auto"/>
        <w:jc w:val="both"/>
        <w:rPr>
          <w:rFonts w:ascii="Arial" w:eastAsia="Arial" w:hAnsi="Arial" w:cs="Arial"/>
          <w:sz w:val="24"/>
          <w:szCs w:val="24"/>
        </w:rPr>
      </w:pPr>
      <w:r>
        <w:rPr>
          <w:rFonts w:ascii="Arial" w:eastAsia="Arial" w:hAnsi="Arial" w:cs="Arial"/>
          <w:b/>
          <w:sz w:val="24"/>
          <w:szCs w:val="24"/>
        </w:rPr>
        <w:t>World Environment Day</w:t>
      </w:r>
      <w:r>
        <w:rPr>
          <w:rFonts w:ascii="Arial" w:eastAsia="Arial" w:hAnsi="Arial" w:cs="Arial"/>
          <w:sz w:val="24"/>
          <w:szCs w:val="24"/>
        </w:rPr>
        <w:t> (</w:t>
      </w:r>
      <w:r>
        <w:rPr>
          <w:rFonts w:ascii="Arial" w:eastAsia="Arial" w:hAnsi="Arial" w:cs="Arial"/>
          <w:b/>
          <w:sz w:val="24"/>
          <w:szCs w:val="24"/>
        </w:rPr>
        <w:t>WED</w:t>
      </w:r>
      <w:r>
        <w:rPr>
          <w:rFonts w:ascii="Arial" w:eastAsia="Arial" w:hAnsi="Arial" w:cs="Arial"/>
          <w:sz w:val="24"/>
          <w:szCs w:val="24"/>
        </w:rPr>
        <w:t>) is celebrated annually on 5 June and encourages awareness and action for the </w:t>
      </w:r>
      <w:hyperlink r:id="rId12">
        <w:r>
          <w:rPr>
            <w:rFonts w:ascii="Arial" w:eastAsia="Arial" w:hAnsi="Arial" w:cs="Arial"/>
            <w:sz w:val="24"/>
            <w:szCs w:val="24"/>
          </w:rPr>
          <w:t>protection of the environment</w:t>
        </w:r>
      </w:hyperlink>
      <w:r>
        <w:rPr>
          <w:rFonts w:ascii="Arial" w:eastAsia="Arial" w:hAnsi="Arial" w:cs="Arial"/>
          <w:sz w:val="24"/>
          <w:szCs w:val="24"/>
        </w:rPr>
        <w:t>. It is supported by many non-governmental organizations, businesses, government entities, and represents the primary </w:t>
      </w:r>
      <w:hyperlink r:id="rId13">
        <w:r>
          <w:rPr>
            <w:rFonts w:ascii="Arial" w:eastAsia="Arial" w:hAnsi="Arial" w:cs="Arial"/>
            <w:sz w:val="24"/>
            <w:szCs w:val="24"/>
          </w:rPr>
          <w:t>United Nations</w:t>
        </w:r>
      </w:hyperlink>
      <w:r>
        <w:rPr>
          <w:rFonts w:ascii="Arial" w:eastAsia="Arial" w:hAnsi="Arial" w:cs="Arial"/>
          <w:sz w:val="24"/>
          <w:szCs w:val="24"/>
        </w:rPr>
        <w:t> outreach day supporting the environment. First held in 1973, it has been a platform for </w:t>
      </w:r>
      <w:hyperlink r:id="rId14">
        <w:r>
          <w:rPr>
            <w:rFonts w:ascii="Arial" w:eastAsia="Arial" w:hAnsi="Arial" w:cs="Arial"/>
            <w:sz w:val="24"/>
            <w:szCs w:val="24"/>
          </w:rPr>
          <w:t>raising awareness</w:t>
        </w:r>
      </w:hyperlink>
      <w:r>
        <w:rPr>
          <w:rFonts w:ascii="Arial" w:eastAsia="Arial" w:hAnsi="Arial" w:cs="Arial"/>
          <w:sz w:val="24"/>
          <w:szCs w:val="24"/>
        </w:rPr>
        <w:t> on </w:t>
      </w:r>
      <w:hyperlink r:id="rId15">
        <w:r>
          <w:rPr>
            <w:rFonts w:ascii="Arial" w:eastAsia="Arial" w:hAnsi="Arial" w:cs="Arial"/>
            <w:sz w:val="24"/>
            <w:szCs w:val="24"/>
          </w:rPr>
          <w:t>environmental issues</w:t>
        </w:r>
      </w:hyperlink>
      <w:r>
        <w:rPr>
          <w:rFonts w:ascii="Arial" w:eastAsia="Arial" w:hAnsi="Arial" w:cs="Arial"/>
          <w:sz w:val="24"/>
          <w:szCs w:val="24"/>
        </w:rPr>
        <w:t> as </w:t>
      </w:r>
      <w:hyperlink r:id="rId16">
        <w:r>
          <w:rPr>
            <w:rFonts w:ascii="Arial" w:eastAsia="Arial" w:hAnsi="Arial" w:cs="Arial"/>
            <w:sz w:val="24"/>
            <w:szCs w:val="24"/>
          </w:rPr>
          <w:t>marine pollution</w:t>
        </w:r>
      </w:hyperlink>
      <w:r>
        <w:rPr>
          <w:rFonts w:ascii="Arial" w:eastAsia="Arial" w:hAnsi="Arial" w:cs="Arial"/>
          <w:sz w:val="24"/>
          <w:szCs w:val="24"/>
        </w:rPr>
        <w:t>, </w:t>
      </w:r>
      <w:hyperlink r:id="rId17">
        <w:r>
          <w:rPr>
            <w:rFonts w:ascii="Arial" w:eastAsia="Arial" w:hAnsi="Arial" w:cs="Arial"/>
            <w:sz w:val="24"/>
            <w:szCs w:val="24"/>
          </w:rPr>
          <w:t>overpopulation</w:t>
        </w:r>
      </w:hyperlink>
      <w:r>
        <w:rPr>
          <w:rFonts w:ascii="Arial" w:eastAsia="Arial" w:hAnsi="Arial" w:cs="Arial"/>
          <w:sz w:val="24"/>
          <w:szCs w:val="24"/>
        </w:rPr>
        <w:t>, </w:t>
      </w:r>
      <w:hyperlink r:id="rId18">
        <w:r>
          <w:rPr>
            <w:rFonts w:ascii="Arial" w:eastAsia="Arial" w:hAnsi="Arial" w:cs="Arial"/>
            <w:sz w:val="24"/>
            <w:szCs w:val="24"/>
          </w:rPr>
          <w:t>global warming</w:t>
        </w:r>
      </w:hyperlink>
      <w:r>
        <w:rPr>
          <w:rFonts w:ascii="Arial" w:eastAsia="Arial" w:hAnsi="Arial" w:cs="Arial"/>
          <w:sz w:val="24"/>
          <w:szCs w:val="24"/>
        </w:rPr>
        <w:t>, </w:t>
      </w:r>
      <w:hyperlink r:id="rId19">
        <w:r>
          <w:rPr>
            <w:rFonts w:ascii="Arial" w:eastAsia="Arial" w:hAnsi="Arial" w:cs="Arial"/>
            <w:sz w:val="24"/>
            <w:szCs w:val="24"/>
          </w:rPr>
          <w:t>sustainable development</w:t>
        </w:r>
      </w:hyperlink>
      <w:r>
        <w:rPr>
          <w:rFonts w:ascii="Arial" w:eastAsia="Arial" w:hAnsi="Arial" w:cs="Arial"/>
          <w:sz w:val="24"/>
          <w:szCs w:val="24"/>
        </w:rPr>
        <w:t> and wildlife crime. World Environment Day is a global platform for </w:t>
      </w:r>
      <w:hyperlink r:id="rId20">
        <w:r>
          <w:rPr>
            <w:rFonts w:ascii="Arial" w:eastAsia="Arial" w:hAnsi="Arial" w:cs="Arial"/>
            <w:sz w:val="24"/>
            <w:szCs w:val="24"/>
          </w:rPr>
          <w:t>public outreach</w:t>
        </w:r>
      </w:hyperlink>
      <w:r>
        <w:rPr>
          <w:rFonts w:ascii="Arial" w:eastAsia="Arial" w:hAnsi="Arial" w:cs="Arial"/>
          <w:sz w:val="24"/>
          <w:szCs w:val="24"/>
        </w:rPr>
        <w:t>, with participation from</w:t>
      </w:r>
      <w:r>
        <w:rPr>
          <w:rFonts w:ascii="Arial" w:eastAsia="Arial" w:hAnsi="Arial" w:cs="Arial"/>
          <w:color w:val="202122"/>
          <w:sz w:val="24"/>
          <w:szCs w:val="24"/>
        </w:rPr>
        <w:t xml:space="preserve"> </w:t>
      </w:r>
      <w:r>
        <w:rPr>
          <w:rFonts w:ascii="Arial" w:eastAsia="Arial" w:hAnsi="Arial" w:cs="Arial"/>
          <w:sz w:val="24"/>
          <w:szCs w:val="24"/>
        </w:rPr>
        <w:t>over 143 countries annually. Each year, the program has provided a theme and forum for businesses, </w:t>
      </w:r>
      <w:hyperlink r:id="rId21">
        <w:r>
          <w:rPr>
            <w:rFonts w:ascii="Arial" w:eastAsia="Arial" w:hAnsi="Arial" w:cs="Arial"/>
            <w:sz w:val="24"/>
            <w:szCs w:val="24"/>
          </w:rPr>
          <w:t>non-government organizations</w:t>
        </w:r>
      </w:hyperlink>
      <w:r>
        <w:rPr>
          <w:rFonts w:ascii="Arial" w:eastAsia="Arial" w:hAnsi="Arial" w:cs="Arial"/>
          <w:sz w:val="24"/>
          <w:szCs w:val="24"/>
        </w:rPr>
        <w:t>, communities, governments and celebrities to advocate environmental causes. World Environment Day was established in 1972 by the </w:t>
      </w:r>
      <w:hyperlink r:id="rId22">
        <w:r>
          <w:rPr>
            <w:rFonts w:ascii="Arial" w:eastAsia="Arial" w:hAnsi="Arial" w:cs="Arial"/>
            <w:sz w:val="24"/>
            <w:szCs w:val="24"/>
          </w:rPr>
          <w:t>United Nations</w:t>
        </w:r>
      </w:hyperlink>
      <w:r>
        <w:rPr>
          <w:rFonts w:ascii="Arial" w:eastAsia="Arial" w:hAnsi="Arial" w:cs="Arial"/>
          <w:sz w:val="24"/>
          <w:szCs w:val="24"/>
        </w:rPr>
        <w:t> at the </w:t>
      </w:r>
      <w:hyperlink r:id="rId23">
        <w:r>
          <w:rPr>
            <w:rFonts w:ascii="Arial" w:eastAsia="Arial" w:hAnsi="Arial" w:cs="Arial"/>
            <w:sz w:val="24"/>
            <w:szCs w:val="24"/>
          </w:rPr>
          <w:t>Stockholm Conference on the Human Environment</w:t>
        </w:r>
      </w:hyperlink>
      <w:r>
        <w:rPr>
          <w:rFonts w:ascii="Arial" w:eastAsia="Arial" w:hAnsi="Arial" w:cs="Arial"/>
          <w:sz w:val="24"/>
          <w:szCs w:val="24"/>
        </w:rPr>
        <w:t> (5–16 June 1972), that</w:t>
      </w:r>
      <w:r>
        <w:rPr>
          <w:rFonts w:ascii="Arial" w:eastAsia="Arial" w:hAnsi="Arial" w:cs="Arial"/>
          <w:color w:val="202122"/>
          <w:sz w:val="24"/>
          <w:szCs w:val="24"/>
          <w:highlight w:val="white"/>
        </w:rPr>
        <w:t xml:space="preserve"> </w:t>
      </w:r>
      <w:r>
        <w:rPr>
          <w:rFonts w:ascii="Arial" w:eastAsia="Arial" w:hAnsi="Arial" w:cs="Arial"/>
          <w:sz w:val="24"/>
          <w:szCs w:val="24"/>
        </w:rPr>
        <w:t>had resulted from discussions on the integration of human interactions and the environment. </w:t>
      </w:r>
    </w:p>
    <w:p w14:paraId="7CF14339" w14:textId="77777777" w:rsidR="006B0F88" w:rsidRDefault="006B0F88" w:rsidP="006B0F88">
      <w:pPr>
        <w:spacing w:line="360" w:lineRule="auto"/>
        <w:jc w:val="both"/>
        <w:rPr>
          <w:rFonts w:ascii="Arial" w:eastAsia="Arial" w:hAnsi="Arial" w:cs="Arial"/>
          <w:sz w:val="24"/>
          <w:szCs w:val="24"/>
        </w:rPr>
      </w:pPr>
      <w:r>
        <w:rPr>
          <w:rFonts w:ascii="Arial" w:eastAsia="Arial" w:hAnsi="Arial" w:cs="Arial"/>
          <w:sz w:val="24"/>
          <w:szCs w:val="24"/>
        </w:rPr>
        <w:t>The World Environment Day theme for 2023 is "Solution to plastic pollution" and the event was hosted by Côte d'Ivoire. It is a reminder that people’s actions on plastic pollution matters. The steps governments and businesses are taking to tackle plastic pollution are the consequence of this action. It is time to accelerate this action and transition to a circular economy.</w:t>
      </w:r>
    </w:p>
    <w:p w14:paraId="4EACDCD0" w14:textId="77777777" w:rsidR="006B0F88" w:rsidRDefault="006B0F88" w:rsidP="006B0F88">
      <w:pPr>
        <w:spacing w:line="360" w:lineRule="auto"/>
        <w:jc w:val="both"/>
        <w:rPr>
          <w:rFonts w:ascii="Arial" w:eastAsia="Arial" w:hAnsi="Arial" w:cs="Arial"/>
          <w:sz w:val="24"/>
          <w:szCs w:val="24"/>
        </w:rPr>
      </w:pPr>
      <w:r>
        <w:rPr>
          <w:rFonts w:ascii="Arial" w:eastAsia="Arial" w:hAnsi="Arial" w:cs="Arial"/>
          <w:sz w:val="24"/>
          <w:szCs w:val="24"/>
        </w:rPr>
        <w:t xml:space="preserve">The Management, teaching and non-teaching staffs and the students of </w:t>
      </w:r>
      <w:proofErr w:type="spellStart"/>
      <w:r>
        <w:rPr>
          <w:rFonts w:ascii="Arial" w:eastAsia="Arial" w:hAnsi="Arial" w:cs="Arial"/>
          <w:sz w:val="24"/>
          <w:szCs w:val="24"/>
        </w:rPr>
        <w:t>Dr.</w:t>
      </w:r>
      <w:proofErr w:type="spellEnd"/>
      <w:r>
        <w:rPr>
          <w:rFonts w:ascii="Arial" w:eastAsia="Arial" w:hAnsi="Arial" w:cs="Arial"/>
          <w:sz w:val="24"/>
          <w:szCs w:val="24"/>
        </w:rPr>
        <w:t xml:space="preserve"> B.C. Roy College of Pharmacy &amp; Allied Health Sciences also observed World Environment Day on 5</w:t>
      </w:r>
      <w:r>
        <w:rPr>
          <w:rFonts w:ascii="Arial" w:eastAsia="Arial" w:hAnsi="Arial" w:cs="Arial"/>
          <w:sz w:val="24"/>
          <w:szCs w:val="24"/>
          <w:vertAlign w:val="superscript"/>
        </w:rPr>
        <w:t>th</w:t>
      </w:r>
      <w:r>
        <w:rPr>
          <w:rFonts w:ascii="Arial" w:eastAsia="Arial" w:hAnsi="Arial" w:cs="Arial"/>
          <w:sz w:val="24"/>
          <w:szCs w:val="24"/>
        </w:rPr>
        <w:t xml:space="preserve"> of June, 2023 at APC Roy Seminar Hall. The program began with the welcoming of the dignitaries in the dais. Prof. </w:t>
      </w:r>
      <w:proofErr w:type="spellStart"/>
      <w:r>
        <w:rPr>
          <w:rFonts w:ascii="Arial" w:eastAsia="Arial" w:hAnsi="Arial" w:cs="Arial"/>
          <w:sz w:val="24"/>
          <w:szCs w:val="24"/>
        </w:rPr>
        <w:t>Dr.</w:t>
      </w:r>
      <w:proofErr w:type="spellEnd"/>
      <w:r>
        <w:rPr>
          <w:rFonts w:ascii="Arial" w:eastAsia="Arial" w:hAnsi="Arial" w:cs="Arial"/>
          <w:sz w:val="24"/>
          <w:szCs w:val="24"/>
        </w:rPr>
        <w:t xml:space="preserve"> S. Chakraborty addressed the audience, especially the students with a motivating talk on how can one contribute to save environment from getting polluted and also the role of pharmacists in the protection of environment. The address of the Director was followed by the address of the Principal, Prof. </w:t>
      </w:r>
      <w:proofErr w:type="spellStart"/>
      <w:r>
        <w:rPr>
          <w:rFonts w:ascii="Arial" w:eastAsia="Arial" w:hAnsi="Arial" w:cs="Arial"/>
          <w:sz w:val="24"/>
          <w:szCs w:val="24"/>
        </w:rPr>
        <w:t>Dr.</w:t>
      </w:r>
      <w:proofErr w:type="spellEnd"/>
      <w:r>
        <w:rPr>
          <w:rFonts w:ascii="Arial" w:eastAsia="Arial" w:hAnsi="Arial" w:cs="Arial"/>
          <w:sz w:val="24"/>
          <w:szCs w:val="24"/>
        </w:rPr>
        <w:t xml:space="preserve"> S. K. Samanta, who also spoke on the different environmental issues that are emerging these days and how the use of plastic is affecting the environment. Mr. Sagar Sengupta made a very significant and interesting contribution. He mentioned how the dumping of the industrial wastes in the river Yamuna has resulted in the depletion of marine ecosystem and also how dumping of plastic wastes in waterbodies has affected marine life. He also spoke about how the industries releases harmful chemical in open environment whenever they get a chance and cause environmental pollution. He also stated that human beings and the use of plastic go hand in hand, and that, since human beings are dependent on the use of plastics, we have to take special care so that it doesn’t pollute the environment. Prof. </w:t>
      </w:r>
      <w:proofErr w:type="spellStart"/>
      <w:r>
        <w:rPr>
          <w:rFonts w:ascii="Arial" w:eastAsia="Arial" w:hAnsi="Arial" w:cs="Arial"/>
          <w:sz w:val="24"/>
          <w:szCs w:val="24"/>
        </w:rPr>
        <w:t>Dr.</w:t>
      </w:r>
      <w:proofErr w:type="spellEnd"/>
      <w:r>
        <w:rPr>
          <w:rFonts w:ascii="Arial" w:eastAsia="Arial" w:hAnsi="Arial" w:cs="Arial"/>
          <w:sz w:val="24"/>
          <w:szCs w:val="24"/>
        </w:rPr>
        <w:t xml:space="preserve"> S. Ray, Professor-in-Charge, P.G. &amp; Research, also made a significant contribution. He explained how plastics enter into the food chain and affects the health of humans. Students were shown videos on how plastics are affecting the lives of the people in general and how plastics can be recycled.</w:t>
      </w:r>
    </w:p>
    <w:p w14:paraId="58A0022F" w14:textId="77777777" w:rsidR="006B0F88" w:rsidRDefault="006B0F88" w:rsidP="006B0F88">
      <w:pPr>
        <w:spacing w:line="360" w:lineRule="auto"/>
        <w:jc w:val="both"/>
        <w:rPr>
          <w:rFonts w:ascii="Arial" w:eastAsia="Arial" w:hAnsi="Arial" w:cs="Arial"/>
          <w:sz w:val="24"/>
          <w:szCs w:val="24"/>
        </w:rPr>
      </w:pPr>
      <w:proofErr w:type="spellStart"/>
      <w:r>
        <w:rPr>
          <w:rFonts w:ascii="Arial" w:eastAsia="Arial" w:hAnsi="Arial" w:cs="Arial"/>
          <w:sz w:val="24"/>
          <w:szCs w:val="24"/>
        </w:rPr>
        <w:t>Dr.</w:t>
      </w:r>
      <w:proofErr w:type="spellEnd"/>
      <w:r>
        <w:rPr>
          <w:rFonts w:ascii="Arial" w:eastAsia="Arial" w:hAnsi="Arial" w:cs="Arial"/>
          <w:sz w:val="24"/>
          <w:szCs w:val="24"/>
        </w:rPr>
        <w:t xml:space="preserve"> Souvik Basak, DIC Pharmaceutical Chemistry &amp; Analysis, spoke on the Management of Plastic waste through microbial cell factory, investigations for a greener but efficient technology, where he explained that Microbial cell factory for biocatalysis often serves as an alternate tool for efficient but greener management of the particular reaction and that they have exploited this tool in their laboratory for management of solid plastic waste. Specific biomedical plastics have been targeted for bioremediation where relevant microbes have been isolated from the same and subjected to programmed bioremediation of the same. The immobilization and other microbial engineering have been adopted to upregulate the plastic degradation efficiency of the cell, which in turn were revealed to have a significant impact over the rate of the reaction. Till date's study, the microbes look safe in animal model with respect to their virulence, not exhibiting much toxicological manifestations in short term basis. It is also imminent that microbes have plastic degradation enzyme that might have potential biomedical applications such as wound healing.</w:t>
      </w:r>
    </w:p>
    <w:p w14:paraId="0D80B120" w14:textId="77777777" w:rsidR="006B0F88" w:rsidRDefault="006B0F88" w:rsidP="006B0F88">
      <w:pPr>
        <w:spacing w:line="360" w:lineRule="auto"/>
        <w:jc w:val="both"/>
        <w:rPr>
          <w:rFonts w:ascii="Arial" w:eastAsia="Arial" w:hAnsi="Arial" w:cs="Arial"/>
          <w:sz w:val="24"/>
          <w:szCs w:val="24"/>
        </w:rPr>
      </w:pPr>
      <w:r>
        <w:rPr>
          <w:rFonts w:ascii="Arial" w:eastAsia="Arial" w:hAnsi="Arial" w:cs="Arial"/>
          <w:sz w:val="24"/>
          <w:szCs w:val="24"/>
        </w:rPr>
        <w:t xml:space="preserve">The students of the institution also conducted a cleanliness drive where they collected all the plastic and other wastes to make the college and in turn the environment </w:t>
      </w:r>
      <w:proofErr w:type="spellStart"/>
      <w:r>
        <w:rPr>
          <w:rFonts w:ascii="Arial" w:eastAsia="Arial" w:hAnsi="Arial" w:cs="Arial"/>
          <w:sz w:val="24"/>
          <w:szCs w:val="24"/>
        </w:rPr>
        <w:t>clean.The</w:t>
      </w:r>
      <w:proofErr w:type="spellEnd"/>
      <w:r>
        <w:rPr>
          <w:rFonts w:ascii="Arial" w:eastAsia="Arial" w:hAnsi="Arial" w:cs="Arial"/>
          <w:sz w:val="24"/>
          <w:szCs w:val="24"/>
        </w:rPr>
        <w:t xml:space="preserve"> program ended with a general note on how human beings can help in reducing plastic wastes and make the world a better place to live in.</w:t>
      </w:r>
    </w:p>
    <w:p w14:paraId="1D17C942" w14:textId="77777777" w:rsidR="006B0F88" w:rsidRDefault="006B0F88" w:rsidP="006B0F88">
      <w:pPr>
        <w:spacing w:line="360" w:lineRule="auto"/>
        <w:jc w:val="both"/>
        <w:rPr>
          <w:rFonts w:ascii="Arial" w:eastAsia="Arial" w:hAnsi="Arial" w:cs="Arial"/>
          <w:sz w:val="24"/>
          <w:szCs w:val="24"/>
        </w:rPr>
      </w:pPr>
      <w:r>
        <w:rPr>
          <w:rFonts w:ascii="Arial" w:eastAsia="Arial" w:hAnsi="Arial" w:cs="Arial"/>
          <w:noProof/>
          <w:sz w:val="24"/>
          <w:szCs w:val="24"/>
          <w:lang w:val="en-US" w:eastAsia="en-US"/>
        </w:rPr>
        <w:drawing>
          <wp:inline distT="0" distB="0" distL="0" distR="0" wp14:anchorId="5DD73AE0" wp14:editId="24FA938B">
            <wp:extent cx="2727068" cy="2045452"/>
            <wp:effectExtent l="0" t="0" r="0" b="0"/>
            <wp:docPr id="1891479011" name="Picture 189147901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2727068" cy="2045452"/>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lang w:val="en-US" w:eastAsia="en-US"/>
        </w:rPr>
        <w:drawing>
          <wp:inline distT="0" distB="0" distL="0" distR="0" wp14:anchorId="3BFB121D" wp14:editId="29F2BB7A">
            <wp:extent cx="2743200" cy="2057551"/>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2743200" cy="2057551"/>
                    </a:xfrm>
                    <a:prstGeom prst="rect">
                      <a:avLst/>
                    </a:prstGeom>
                    <a:ln/>
                  </pic:spPr>
                </pic:pic>
              </a:graphicData>
            </a:graphic>
          </wp:inline>
        </w:drawing>
      </w:r>
      <w:r>
        <w:rPr>
          <w:rFonts w:ascii="Arial" w:eastAsia="Arial" w:hAnsi="Arial" w:cs="Arial"/>
          <w:sz w:val="24"/>
          <w:szCs w:val="24"/>
        </w:rPr>
        <w:t xml:space="preserve">  </w:t>
      </w:r>
    </w:p>
    <w:p w14:paraId="34909808" w14:textId="77777777" w:rsidR="006B0F88" w:rsidRDefault="006B0F88" w:rsidP="006B0F88">
      <w:pPr>
        <w:spacing w:line="360" w:lineRule="auto"/>
        <w:jc w:val="both"/>
        <w:rPr>
          <w:rFonts w:ascii="Arial" w:eastAsia="Arial" w:hAnsi="Arial" w:cs="Arial"/>
          <w:sz w:val="24"/>
          <w:szCs w:val="24"/>
        </w:rPr>
      </w:pPr>
      <w:r>
        <w:rPr>
          <w:rFonts w:ascii="Arial" w:eastAsia="Arial" w:hAnsi="Arial" w:cs="Arial"/>
          <w:noProof/>
          <w:sz w:val="24"/>
          <w:szCs w:val="24"/>
          <w:lang w:val="en-US" w:eastAsia="en-US"/>
        </w:rPr>
        <w:drawing>
          <wp:inline distT="0" distB="0" distL="0" distR="0" wp14:anchorId="600F0219" wp14:editId="3AD05D90">
            <wp:extent cx="2723947" cy="2043111"/>
            <wp:effectExtent l="0" t="0" r="0" b="0"/>
            <wp:docPr id="1269425382" name="Picture 1269425382"/>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2723947" cy="2043111"/>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lang w:val="en-US" w:eastAsia="en-US"/>
        </w:rPr>
        <w:drawing>
          <wp:inline distT="0" distB="0" distL="0" distR="0" wp14:anchorId="66A2270A" wp14:editId="75C0A0A4">
            <wp:extent cx="2778651" cy="2084142"/>
            <wp:effectExtent l="0" t="0" r="0" b="0"/>
            <wp:docPr id="945393235" name="Picture 945393235"/>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2778651" cy="2084142"/>
                    </a:xfrm>
                    <a:prstGeom prst="rect">
                      <a:avLst/>
                    </a:prstGeom>
                    <a:ln/>
                  </pic:spPr>
                </pic:pic>
              </a:graphicData>
            </a:graphic>
          </wp:inline>
        </w:drawing>
      </w:r>
    </w:p>
    <w:p w14:paraId="2A254772" w14:textId="77777777" w:rsidR="006B0F88" w:rsidRDefault="009D4DBB" w:rsidP="006B0F88">
      <w:pPr>
        <w:spacing w:line="360" w:lineRule="auto"/>
        <w:jc w:val="both"/>
        <w:rPr>
          <w:rFonts w:ascii="Arial" w:eastAsia="Arial" w:hAnsi="Arial" w:cs="Arial"/>
          <w:sz w:val="24"/>
          <w:szCs w:val="24"/>
        </w:rPr>
      </w:pPr>
      <w:r>
        <w:pict w14:anchorId="4656396E">
          <v:rect id="_x0000_i1025" style="width:0;height:1.5pt" o:hralign="center" o:hrstd="t" o:hr="t" fillcolor="#a0a0a0" stroked="f"/>
        </w:pict>
      </w:r>
    </w:p>
    <w:p w14:paraId="7332A066" w14:textId="77777777" w:rsidR="006B0F88" w:rsidRDefault="006B0F88" w:rsidP="006B0F88">
      <w:pPr>
        <w:spacing w:line="360" w:lineRule="auto"/>
        <w:jc w:val="both"/>
        <w:rPr>
          <w:rFonts w:ascii="Arial" w:eastAsia="Arial" w:hAnsi="Arial" w:cs="Arial"/>
          <w:sz w:val="24"/>
          <w:szCs w:val="24"/>
        </w:rPr>
      </w:pPr>
      <w:r>
        <w:rPr>
          <w:rFonts w:ascii="Arial" w:eastAsia="Arial" w:hAnsi="Arial" w:cs="Arial"/>
          <w:sz w:val="24"/>
          <w:szCs w:val="24"/>
        </w:rPr>
        <w:t>Name of the Event: WORLD ENVIRONMENT DAY.</w:t>
      </w:r>
    </w:p>
    <w:p w14:paraId="31704C00" w14:textId="77777777" w:rsidR="006B0F88" w:rsidRDefault="006B0F88" w:rsidP="006B0F88">
      <w:pPr>
        <w:spacing w:line="360" w:lineRule="auto"/>
        <w:rPr>
          <w:rFonts w:ascii="Arial" w:eastAsia="Arial" w:hAnsi="Arial" w:cs="Arial"/>
          <w:sz w:val="24"/>
          <w:szCs w:val="24"/>
        </w:rPr>
      </w:pPr>
      <w:r>
        <w:rPr>
          <w:rFonts w:ascii="Arial" w:eastAsia="Arial" w:hAnsi="Arial" w:cs="Arial"/>
          <w:sz w:val="24"/>
          <w:szCs w:val="24"/>
        </w:rPr>
        <w:t>Date:</w:t>
      </w:r>
      <w:r>
        <w:rPr>
          <w:rFonts w:ascii="Arial" w:eastAsia="Arial" w:hAnsi="Arial" w:cs="Arial"/>
          <w:sz w:val="24"/>
          <w:szCs w:val="24"/>
        </w:rPr>
        <w:tab/>
        <w:t>05</w:t>
      </w:r>
      <w:r>
        <w:rPr>
          <w:rFonts w:ascii="Arial" w:eastAsia="Arial" w:hAnsi="Arial" w:cs="Arial"/>
          <w:sz w:val="24"/>
          <w:szCs w:val="24"/>
          <w:vertAlign w:val="superscript"/>
        </w:rPr>
        <w:t>th</w:t>
      </w:r>
      <w:r>
        <w:rPr>
          <w:rFonts w:ascii="Arial" w:eastAsia="Arial" w:hAnsi="Arial" w:cs="Arial"/>
          <w:sz w:val="24"/>
          <w:szCs w:val="24"/>
        </w:rPr>
        <w:t xml:space="preserve"> JUNE, 2023.</w:t>
      </w:r>
    </w:p>
    <w:p w14:paraId="1A2EE0A9" w14:textId="77777777" w:rsidR="003B4E6D" w:rsidRDefault="006B0F88" w:rsidP="006B0F88">
      <w:pPr>
        <w:spacing w:line="360" w:lineRule="auto"/>
        <w:rPr>
          <w:rFonts w:ascii="Arial" w:eastAsia="Arial" w:hAnsi="Arial" w:cs="Arial"/>
          <w:sz w:val="24"/>
          <w:szCs w:val="24"/>
        </w:rPr>
      </w:pPr>
      <w:r>
        <w:rPr>
          <w:rFonts w:ascii="Arial" w:eastAsia="Arial" w:hAnsi="Arial" w:cs="Arial"/>
          <w:sz w:val="24"/>
          <w:szCs w:val="24"/>
        </w:rPr>
        <w:t>Venue: APC ROY SEMINAR HALL.</w:t>
      </w:r>
    </w:p>
    <w:p w14:paraId="0A43469A" w14:textId="36421993" w:rsidR="006B0F88" w:rsidRPr="000309E2" w:rsidRDefault="006B0F88" w:rsidP="003F557A">
      <w:pPr>
        <w:spacing w:line="360" w:lineRule="auto"/>
      </w:pPr>
      <w:r>
        <w:rPr>
          <w:rFonts w:ascii="Arial" w:eastAsia="Arial" w:hAnsi="Arial" w:cs="Arial"/>
          <w:sz w:val="24"/>
          <w:szCs w:val="24"/>
        </w:rPr>
        <w:t>No. of Participants: 56</w:t>
      </w:r>
      <w:r w:rsidR="003B4E6D">
        <w:rPr>
          <w:rFonts w:ascii="Arial" w:eastAsia="Arial" w:hAnsi="Arial" w:cs="Arial"/>
          <w:sz w:val="24"/>
          <w:szCs w:val="24"/>
        </w:rPr>
        <w:t>.</w:t>
      </w:r>
      <w:bookmarkStart w:id="0" w:name="_GoBack"/>
      <w:bookmarkEnd w:id="0"/>
    </w:p>
    <w:sectPr w:rsidR="006B0F88" w:rsidRPr="000309E2">
      <w:headerReference w:type="default" r:id="rId28"/>
      <w:pgSz w:w="11906" w:h="16838"/>
      <w:pgMar w:top="2697"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87D6C" w14:textId="77777777" w:rsidR="009D4DBB" w:rsidRDefault="009D4DBB">
      <w:pPr>
        <w:spacing w:after="0" w:line="240" w:lineRule="auto"/>
      </w:pPr>
      <w:r>
        <w:separator/>
      </w:r>
    </w:p>
  </w:endnote>
  <w:endnote w:type="continuationSeparator" w:id="0">
    <w:p w14:paraId="248FDD84" w14:textId="77777777" w:rsidR="009D4DBB" w:rsidRDefault="009D4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urgette">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085CF" w14:textId="77777777" w:rsidR="009D4DBB" w:rsidRDefault="009D4DBB">
      <w:pPr>
        <w:spacing w:after="0" w:line="240" w:lineRule="auto"/>
      </w:pPr>
      <w:r>
        <w:separator/>
      </w:r>
    </w:p>
  </w:footnote>
  <w:footnote w:type="continuationSeparator" w:id="0">
    <w:p w14:paraId="2878C046" w14:textId="77777777" w:rsidR="009D4DBB" w:rsidRDefault="009D4D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51958" w14:textId="77777777" w:rsidR="00A412F7" w:rsidRDefault="009D4DBB">
    <w:pPr>
      <w:pBdr>
        <w:top w:val="nil"/>
        <w:left w:val="nil"/>
        <w:bottom w:val="nil"/>
        <w:right w:val="nil"/>
        <w:between w:val="nil"/>
      </w:pBdr>
      <w:tabs>
        <w:tab w:val="center" w:pos="4513"/>
        <w:tab w:val="right" w:pos="9026"/>
      </w:tabs>
      <w:spacing w:after="0" w:line="240" w:lineRule="auto"/>
      <w:rPr>
        <w:color w:val="000000"/>
      </w:rPr>
    </w:pPr>
    <w:r>
      <w:rPr>
        <w:noProof/>
        <w:color w:val="000000"/>
        <w:lang w:val="en-US" w:eastAsia="en-US"/>
      </w:rPr>
      <w:drawing>
        <wp:anchor distT="0" distB="0" distL="0" distR="0" simplePos="0" relativeHeight="251658240" behindDoc="1" locked="0" layoutInCell="1" hidden="0" allowOverlap="1" wp14:anchorId="76E3315F" wp14:editId="04EA096B">
          <wp:simplePos x="0" y="0"/>
          <wp:positionH relativeFrom="page">
            <wp:align>center</wp:align>
          </wp:positionH>
          <wp:positionV relativeFrom="page">
            <wp:align>top</wp:align>
          </wp:positionV>
          <wp:extent cx="7550077" cy="10682839"/>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50077" cy="10682839"/>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97AA9"/>
    <w:multiLevelType w:val="hybridMultilevel"/>
    <w:tmpl w:val="01903FEE"/>
    <w:lvl w:ilvl="0" w:tplc="0070042C">
      <w:start w:val="1"/>
      <w:numFmt w:val="decimal"/>
      <w:lvlText w:val="%1."/>
      <w:lvlJc w:val="left"/>
      <w:pPr>
        <w:ind w:left="100" w:hanging="319"/>
      </w:pPr>
      <w:rPr>
        <w:rFonts w:ascii="Cambria" w:eastAsia="Cambria" w:hAnsi="Cambria" w:cs="Cambria" w:hint="default"/>
        <w:spacing w:val="-1"/>
        <w:w w:val="110"/>
        <w:sz w:val="28"/>
        <w:szCs w:val="28"/>
        <w:lang w:val="en-US" w:eastAsia="en-US" w:bidi="ar-SA"/>
      </w:rPr>
    </w:lvl>
    <w:lvl w:ilvl="1" w:tplc="51E66FB8">
      <w:numFmt w:val="bullet"/>
      <w:lvlText w:val="•"/>
      <w:lvlJc w:val="left"/>
      <w:pPr>
        <w:ind w:left="1048" w:hanging="319"/>
      </w:pPr>
      <w:rPr>
        <w:rFonts w:hint="default"/>
        <w:lang w:val="en-US" w:eastAsia="en-US" w:bidi="ar-SA"/>
      </w:rPr>
    </w:lvl>
    <w:lvl w:ilvl="2" w:tplc="57AA70E2">
      <w:numFmt w:val="bullet"/>
      <w:lvlText w:val="•"/>
      <w:lvlJc w:val="left"/>
      <w:pPr>
        <w:ind w:left="1996" w:hanging="319"/>
      </w:pPr>
      <w:rPr>
        <w:rFonts w:hint="default"/>
        <w:lang w:val="en-US" w:eastAsia="en-US" w:bidi="ar-SA"/>
      </w:rPr>
    </w:lvl>
    <w:lvl w:ilvl="3" w:tplc="240AFC92">
      <w:numFmt w:val="bullet"/>
      <w:lvlText w:val="•"/>
      <w:lvlJc w:val="left"/>
      <w:pPr>
        <w:ind w:left="2944" w:hanging="319"/>
      </w:pPr>
      <w:rPr>
        <w:rFonts w:hint="default"/>
        <w:lang w:val="en-US" w:eastAsia="en-US" w:bidi="ar-SA"/>
      </w:rPr>
    </w:lvl>
    <w:lvl w:ilvl="4" w:tplc="11345150">
      <w:numFmt w:val="bullet"/>
      <w:lvlText w:val="•"/>
      <w:lvlJc w:val="left"/>
      <w:pPr>
        <w:ind w:left="3892" w:hanging="319"/>
      </w:pPr>
      <w:rPr>
        <w:rFonts w:hint="default"/>
        <w:lang w:val="en-US" w:eastAsia="en-US" w:bidi="ar-SA"/>
      </w:rPr>
    </w:lvl>
    <w:lvl w:ilvl="5" w:tplc="C64030D2">
      <w:numFmt w:val="bullet"/>
      <w:lvlText w:val="•"/>
      <w:lvlJc w:val="left"/>
      <w:pPr>
        <w:ind w:left="4840" w:hanging="319"/>
      </w:pPr>
      <w:rPr>
        <w:rFonts w:hint="default"/>
        <w:lang w:val="en-US" w:eastAsia="en-US" w:bidi="ar-SA"/>
      </w:rPr>
    </w:lvl>
    <w:lvl w:ilvl="6" w:tplc="3AA2C1BA">
      <w:numFmt w:val="bullet"/>
      <w:lvlText w:val="•"/>
      <w:lvlJc w:val="left"/>
      <w:pPr>
        <w:ind w:left="5788" w:hanging="319"/>
      </w:pPr>
      <w:rPr>
        <w:rFonts w:hint="default"/>
        <w:lang w:val="en-US" w:eastAsia="en-US" w:bidi="ar-SA"/>
      </w:rPr>
    </w:lvl>
    <w:lvl w:ilvl="7" w:tplc="9BF6D598">
      <w:numFmt w:val="bullet"/>
      <w:lvlText w:val="•"/>
      <w:lvlJc w:val="left"/>
      <w:pPr>
        <w:ind w:left="6736" w:hanging="319"/>
      </w:pPr>
      <w:rPr>
        <w:rFonts w:hint="default"/>
        <w:lang w:val="en-US" w:eastAsia="en-US" w:bidi="ar-SA"/>
      </w:rPr>
    </w:lvl>
    <w:lvl w:ilvl="8" w:tplc="A4107EB2">
      <w:numFmt w:val="bullet"/>
      <w:lvlText w:val="•"/>
      <w:lvlJc w:val="left"/>
      <w:pPr>
        <w:ind w:left="7684" w:hanging="319"/>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2F7"/>
    <w:rsid w:val="000309E2"/>
    <w:rsid w:val="000F6729"/>
    <w:rsid w:val="00146DDF"/>
    <w:rsid w:val="00201141"/>
    <w:rsid w:val="00246A41"/>
    <w:rsid w:val="002A644F"/>
    <w:rsid w:val="00387B17"/>
    <w:rsid w:val="003B4E6D"/>
    <w:rsid w:val="003D4DED"/>
    <w:rsid w:val="003F557A"/>
    <w:rsid w:val="00487924"/>
    <w:rsid w:val="00537BE9"/>
    <w:rsid w:val="00642176"/>
    <w:rsid w:val="00670220"/>
    <w:rsid w:val="006B0F88"/>
    <w:rsid w:val="00765549"/>
    <w:rsid w:val="008567F7"/>
    <w:rsid w:val="009717AB"/>
    <w:rsid w:val="00976280"/>
    <w:rsid w:val="009D4DBB"/>
    <w:rsid w:val="00A120C3"/>
    <w:rsid w:val="00A412F7"/>
    <w:rsid w:val="00AA7D1C"/>
    <w:rsid w:val="00AD22DC"/>
    <w:rsid w:val="00B10E3C"/>
    <w:rsid w:val="00B22674"/>
    <w:rsid w:val="00BC1134"/>
    <w:rsid w:val="00BF2EBB"/>
    <w:rsid w:val="00C552EF"/>
    <w:rsid w:val="00D13F54"/>
    <w:rsid w:val="00D7338D"/>
    <w:rsid w:val="00DF3C5C"/>
    <w:rsid w:val="00F0423F"/>
    <w:rsid w:val="00F66967"/>
    <w:rsid w:val="00F71454"/>
    <w:rsid w:val="00FC0CDD"/>
    <w:rsid w:val="00FE0A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48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762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E0A22"/>
    <w:rPr>
      <w:color w:val="0000FF"/>
      <w:u w:val="single"/>
    </w:rPr>
  </w:style>
  <w:style w:type="paragraph" w:styleId="BodyText">
    <w:name w:val="Body Text"/>
    <w:basedOn w:val="Normal"/>
    <w:link w:val="BodyTextChar"/>
    <w:uiPriority w:val="1"/>
    <w:qFormat/>
    <w:rsid w:val="000309E2"/>
    <w:pPr>
      <w:widowControl w:val="0"/>
      <w:autoSpaceDE w:val="0"/>
      <w:autoSpaceDN w:val="0"/>
      <w:spacing w:after="0" w:line="240" w:lineRule="auto"/>
    </w:pPr>
    <w:rPr>
      <w:rFonts w:ascii="Cambria" w:eastAsia="Cambria" w:hAnsi="Cambria" w:cs="Cambria"/>
      <w:sz w:val="28"/>
      <w:szCs w:val="28"/>
      <w:lang w:val="en-US" w:eastAsia="en-US"/>
    </w:rPr>
  </w:style>
  <w:style w:type="character" w:customStyle="1" w:styleId="BodyTextChar">
    <w:name w:val="Body Text Char"/>
    <w:basedOn w:val="DefaultParagraphFont"/>
    <w:link w:val="BodyText"/>
    <w:uiPriority w:val="1"/>
    <w:rsid w:val="000309E2"/>
    <w:rPr>
      <w:rFonts w:ascii="Cambria" w:eastAsia="Cambria" w:hAnsi="Cambria" w:cs="Cambria"/>
      <w:sz w:val="28"/>
      <w:szCs w:val="28"/>
      <w:lang w:val="en-US" w:eastAsia="en-US"/>
    </w:rPr>
  </w:style>
  <w:style w:type="paragraph" w:styleId="ListParagraph">
    <w:name w:val="List Paragraph"/>
    <w:basedOn w:val="Normal"/>
    <w:uiPriority w:val="1"/>
    <w:qFormat/>
    <w:rsid w:val="000309E2"/>
    <w:pPr>
      <w:widowControl w:val="0"/>
      <w:autoSpaceDE w:val="0"/>
      <w:autoSpaceDN w:val="0"/>
      <w:spacing w:after="0" w:line="240" w:lineRule="auto"/>
      <w:ind w:left="100"/>
    </w:pPr>
    <w:rPr>
      <w:rFonts w:ascii="Cambria" w:eastAsia="Cambria" w:hAnsi="Cambria" w:cs="Cambria"/>
      <w:lang w:val="en-US" w:eastAsia="en-US"/>
    </w:rPr>
  </w:style>
  <w:style w:type="paragraph" w:styleId="BalloonText">
    <w:name w:val="Balloon Text"/>
    <w:basedOn w:val="Normal"/>
    <w:link w:val="BalloonTextChar"/>
    <w:uiPriority w:val="99"/>
    <w:semiHidden/>
    <w:unhideWhenUsed/>
    <w:rsid w:val="003F5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5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762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E0A22"/>
    <w:rPr>
      <w:color w:val="0000FF"/>
      <w:u w:val="single"/>
    </w:rPr>
  </w:style>
  <w:style w:type="paragraph" w:styleId="BodyText">
    <w:name w:val="Body Text"/>
    <w:basedOn w:val="Normal"/>
    <w:link w:val="BodyTextChar"/>
    <w:uiPriority w:val="1"/>
    <w:qFormat/>
    <w:rsid w:val="000309E2"/>
    <w:pPr>
      <w:widowControl w:val="0"/>
      <w:autoSpaceDE w:val="0"/>
      <w:autoSpaceDN w:val="0"/>
      <w:spacing w:after="0" w:line="240" w:lineRule="auto"/>
    </w:pPr>
    <w:rPr>
      <w:rFonts w:ascii="Cambria" w:eastAsia="Cambria" w:hAnsi="Cambria" w:cs="Cambria"/>
      <w:sz w:val="28"/>
      <w:szCs w:val="28"/>
      <w:lang w:val="en-US" w:eastAsia="en-US"/>
    </w:rPr>
  </w:style>
  <w:style w:type="character" w:customStyle="1" w:styleId="BodyTextChar">
    <w:name w:val="Body Text Char"/>
    <w:basedOn w:val="DefaultParagraphFont"/>
    <w:link w:val="BodyText"/>
    <w:uiPriority w:val="1"/>
    <w:rsid w:val="000309E2"/>
    <w:rPr>
      <w:rFonts w:ascii="Cambria" w:eastAsia="Cambria" w:hAnsi="Cambria" w:cs="Cambria"/>
      <w:sz w:val="28"/>
      <w:szCs w:val="28"/>
      <w:lang w:val="en-US" w:eastAsia="en-US"/>
    </w:rPr>
  </w:style>
  <w:style w:type="paragraph" w:styleId="ListParagraph">
    <w:name w:val="List Paragraph"/>
    <w:basedOn w:val="Normal"/>
    <w:uiPriority w:val="1"/>
    <w:qFormat/>
    <w:rsid w:val="000309E2"/>
    <w:pPr>
      <w:widowControl w:val="0"/>
      <w:autoSpaceDE w:val="0"/>
      <w:autoSpaceDN w:val="0"/>
      <w:spacing w:after="0" w:line="240" w:lineRule="auto"/>
      <w:ind w:left="100"/>
    </w:pPr>
    <w:rPr>
      <w:rFonts w:ascii="Cambria" w:eastAsia="Cambria" w:hAnsi="Cambria" w:cs="Cambria"/>
      <w:lang w:val="en-US" w:eastAsia="en-US"/>
    </w:rPr>
  </w:style>
  <w:style w:type="paragraph" w:styleId="BalloonText">
    <w:name w:val="Balloon Text"/>
    <w:basedOn w:val="Normal"/>
    <w:link w:val="BalloonTextChar"/>
    <w:uiPriority w:val="99"/>
    <w:semiHidden/>
    <w:unhideWhenUsed/>
    <w:rsid w:val="003F5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5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486122">
      <w:bodyDiv w:val="1"/>
      <w:marLeft w:val="0"/>
      <w:marRight w:val="0"/>
      <w:marTop w:val="0"/>
      <w:marBottom w:val="0"/>
      <w:divBdr>
        <w:top w:val="none" w:sz="0" w:space="0" w:color="auto"/>
        <w:left w:val="none" w:sz="0" w:space="0" w:color="auto"/>
        <w:bottom w:val="none" w:sz="0" w:space="0" w:color="auto"/>
        <w:right w:val="none" w:sz="0" w:space="0" w:color="auto"/>
      </w:divBdr>
    </w:div>
    <w:div w:id="1006322578">
      <w:bodyDiv w:val="1"/>
      <w:marLeft w:val="0"/>
      <w:marRight w:val="0"/>
      <w:marTop w:val="0"/>
      <w:marBottom w:val="0"/>
      <w:divBdr>
        <w:top w:val="none" w:sz="0" w:space="0" w:color="auto"/>
        <w:left w:val="none" w:sz="0" w:space="0" w:color="auto"/>
        <w:bottom w:val="none" w:sz="0" w:space="0" w:color="auto"/>
        <w:right w:val="none" w:sz="0" w:space="0" w:color="auto"/>
      </w:divBdr>
    </w:div>
    <w:div w:id="1132481305">
      <w:bodyDiv w:val="1"/>
      <w:marLeft w:val="0"/>
      <w:marRight w:val="0"/>
      <w:marTop w:val="0"/>
      <w:marBottom w:val="0"/>
      <w:divBdr>
        <w:top w:val="none" w:sz="0" w:space="0" w:color="auto"/>
        <w:left w:val="none" w:sz="0" w:space="0" w:color="auto"/>
        <w:bottom w:val="none" w:sz="0" w:space="0" w:color="auto"/>
        <w:right w:val="none" w:sz="0" w:space="0" w:color="auto"/>
      </w:divBdr>
    </w:div>
    <w:div w:id="1956521667">
      <w:bodyDiv w:val="1"/>
      <w:marLeft w:val="0"/>
      <w:marRight w:val="0"/>
      <w:marTop w:val="0"/>
      <w:marBottom w:val="0"/>
      <w:divBdr>
        <w:top w:val="none" w:sz="0" w:space="0" w:color="auto"/>
        <w:left w:val="none" w:sz="0" w:space="0" w:color="auto"/>
        <w:bottom w:val="none" w:sz="0" w:space="0" w:color="auto"/>
        <w:right w:val="none" w:sz="0" w:space="0" w:color="auto"/>
      </w:divBdr>
    </w:div>
    <w:div w:id="2033022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United_Nations" TargetMode="External"/><Relationship Id="rId18" Type="http://schemas.openxmlformats.org/officeDocument/2006/relationships/hyperlink" Target="https://en.wikipedia.org/wiki/Global_warming" TargetMode="External"/><Relationship Id="rId26"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hyperlink" Target="https://en.wikipedia.org/wiki/Non-governmental_organization" TargetMode="External"/><Relationship Id="rId7" Type="http://schemas.openxmlformats.org/officeDocument/2006/relationships/endnotes" Target="endnotes.xml"/><Relationship Id="rId12" Type="http://schemas.openxmlformats.org/officeDocument/2006/relationships/hyperlink" Target="https://en.wikipedia.org/wiki/Environmental_protection" TargetMode="External"/><Relationship Id="rId17" Type="http://schemas.openxmlformats.org/officeDocument/2006/relationships/hyperlink" Target="https://en.wikipedia.org/wiki/Overpopulation" TargetMode="External"/><Relationship Id="rId25"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https://en.wikipedia.org/wiki/Marine_pollution" TargetMode="External"/><Relationship Id="rId20" Type="http://schemas.openxmlformats.org/officeDocument/2006/relationships/hyperlink" Target="https://en.wikipedia.org/wiki/Public_outreach"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en.wikipedia.org/wiki/Environmental_issues" TargetMode="External"/><Relationship Id="rId23" Type="http://schemas.openxmlformats.org/officeDocument/2006/relationships/hyperlink" Target="https://en.wikipedia.org/wiki/United_Nations_Conference_on_the_Human_Environment"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en.wikipedia.org/wiki/Sustainable_develop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Awareness_raising" TargetMode="External"/><Relationship Id="rId22" Type="http://schemas.openxmlformats.org/officeDocument/2006/relationships/hyperlink" Target="https://en.wikipedia.org/wiki/United_Nations" TargetMode="External"/><Relationship Id="rId27" Type="http://schemas.openxmlformats.org/officeDocument/2006/relationships/image" Target="media/image8.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1162</TotalTime>
  <Pages>6</Pages>
  <Words>1050</Words>
  <Characters>5987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18</cp:revision>
  <dcterms:created xsi:type="dcterms:W3CDTF">2023-11-09T12:57:00Z</dcterms:created>
  <dcterms:modified xsi:type="dcterms:W3CDTF">2023-12-19T06:17:00Z</dcterms:modified>
</cp:coreProperties>
</file>