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page" w:horzAnchor="margin" w:tblpXSpec="center" w:tblpY="3346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"/>
        <w:gridCol w:w="1264"/>
        <w:gridCol w:w="857"/>
        <w:gridCol w:w="1032"/>
        <w:gridCol w:w="1009"/>
        <w:gridCol w:w="1099"/>
        <w:gridCol w:w="1099"/>
        <w:gridCol w:w="7597"/>
      </w:tblGrid>
      <w:tr w:rsidR="00D40A7F" w14:paraId="04724924" w14:textId="77777777" w:rsidTr="00D40A7F">
        <w:trPr>
          <w:trHeight w:val="2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5277E8E" w14:textId="77777777" w:rsidR="00D40A7F" w:rsidRDefault="00D40A7F" w:rsidP="00D40A7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SL.NO.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72ED5F7" w14:textId="77777777" w:rsidR="00D40A7F" w:rsidRDefault="00D40A7F" w:rsidP="00D40A7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AD35066" w14:textId="77777777" w:rsidR="00D40A7F" w:rsidRDefault="00D40A7F" w:rsidP="00D40A7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College Roll No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7C059EE" w14:textId="77777777" w:rsidR="00D40A7F" w:rsidRDefault="00D40A7F" w:rsidP="00D40A7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Semester Waive by MAKAUT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946E97C" w14:textId="77777777" w:rsidR="00D40A7F" w:rsidRDefault="00D40A7F" w:rsidP="00D40A7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Course Fee for WBFS Category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07814B5" w14:textId="77777777" w:rsidR="00D40A7F" w:rsidRDefault="00D40A7F" w:rsidP="00D40A7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Course Fee for General </w:t>
            </w:r>
            <w:proofErr w:type="spellStart"/>
            <w:r>
              <w:rPr>
                <w:b/>
                <w:sz w:val="16"/>
                <w:szCs w:val="16"/>
              </w:rPr>
              <w:t>Catergory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9BF5BB7" w14:textId="77777777" w:rsidR="00D40A7F" w:rsidRDefault="00D40A7F" w:rsidP="00D40A7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Tuition Fee waived for Student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4DFA" w14:textId="77777777" w:rsidR="00D40A7F" w:rsidRDefault="00D40A7F" w:rsidP="00D40A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Document</w:t>
            </w:r>
          </w:p>
        </w:tc>
      </w:tr>
      <w:tr w:rsidR="00D40A7F" w14:paraId="7C01110B" w14:textId="77777777" w:rsidTr="00D40A7F">
        <w:trPr>
          <w:trHeight w:val="27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F6C8AF9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21C4254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ANIKET DAS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129827B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1911079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07F8D29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8574DFC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857B28E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769F502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86000.00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0F85" w14:textId="6168DD58" w:rsidR="00D40A7F" w:rsidRPr="00EB575B" w:rsidRDefault="00000000" w:rsidP="00312720">
            <w:pPr>
              <w:spacing w:after="0" w:line="240" w:lineRule="auto"/>
              <w:rPr>
                <w:sz w:val="18"/>
                <w:szCs w:val="18"/>
              </w:rPr>
            </w:pPr>
            <w:hyperlink r:id="rId7" w:history="1">
              <w:r w:rsidR="00D40A7F" w:rsidRPr="0025145F">
                <w:rPr>
                  <w:rStyle w:val="Hyperlink"/>
                  <w:sz w:val="18"/>
                  <w:szCs w:val="18"/>
                </w:rPr>
                <w:t>www.bcrcp.ac.in/NAAC/AQAR22-23/CR-5/5.1/5.1.2/5.1.2_Data/5.1.2.3_ANIKETDAS.pdf</w:t>
              </w:r>
            </w:hyperlink>
          </w:p>
        </w:tc>
      </w:tr>
      <w:tr w:rsidR="00D40A7F" w14:paraId="06C7F162" w14:textId="77777777" w:rsidTr="00D40A7F">
        <w:trPr>
          <w:trHeight w:val="27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FF7C7E2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FBC10BA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INDRAJIT PAL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CDA916E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1911017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809E522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EA7F75B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CC94C22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17A6163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86000.00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03BC" w14:textId="0F0075CD" w:rsidR="00D40A7F" w:rsidRPr="00EB575B" w:rsidRDefault="00000000" w:rsidP="00312720">
            <w:pPr>
              <w:spacing w:after="0" w:line="240" w:lineRule="auto"/>
              <w:rPr>
                <w:sz w:val="18"/>
                <w:szCs w:val="18"/>
              </w:rPr>
            </w:pPr>
            <w:hyperlink r:id="rId8" w:history="1">
              <w:r w:rsidR="00D40A7F" w:rsidRPr="0025145F">
                <w:rPr>
                  <w:rStyle w:val="Hyperlink"/>
                  <w:sz w:val="18"/>
                  <w:szCs w:val="18"/>
                </w:rPr>
                <w:t>www.bcrcp.ac.in/NAAC/AQAR22-23/CR-5/5.1/5.1.2/5.1.2_Data/5.1.2.3_INDRAJITPAL.pdf</w:t>
              </w:r>
            </w:hyperlink>
          </w:p>
        </w:tc>
      </w:tr>
      <w:tr w:rsidR="00D40A7F" w14:paraId="6E18B87E" w14:textId="77777777" w:rsidTr="00D40A7F">
        <w:trPr>
          <w:trHeight w:val="27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F83E4EA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1F1B435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RAHUL MALLICK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09B2EDE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1911084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C61DDC8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186011F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CE5D655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85C4D14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86000.00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B5B5" w14:textId="1FB4047A" w:rsidR="00D40A7F" w:rsidRPr="00EB575B" w:rsidRDefault="00000000" w:rsidP="00312720">
            <w:pPr>
              <w:spacing w:after="0" w:line="240" w:lineRule="auto"/>
              <w:rPr>
                <w:sz w:val="18"/>
                <w:szCs w:val="18"/>
              </w:rPr>
            </w:pPr>
            <w:hyperlink r:id="rId9" w:history="1">
              <w:r w:rsidR="00D40A7F" w:rsidRPr="0025145F">
                <w:rPr>
                  <w:rStyle w:val="Hyperlink"/>
                  <w:sz w:val="18"/>
                  <w:szCs w:val="18"/>
                </w:rPr>
                <w:t>www.bcrcp.ac.in/NAAC/AQAR22-23/CR-5/5.1/5.1.2/5.1.2_Data/5.1.2.3_RAHULMALLICK.pdf</w:t>
              </w:r>
            </w:hyperlink>
          </w:p>
        </w:tc>
      </w:tr>
      <w:tr w:rsidR="00D40A7F" w14:paraId="05DF1753" w14:textId="77777777" w:rsidTr="00D40A7F">
        <w:trPr>
          <w:trHeight w:val="27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56AAE83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8B5B16E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SOURAV PATRA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D649AA2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1911031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78D123D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A01A2BF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BCD6B81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2A1FFEB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86000.00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39BDC" w14:textId="581C8F57" w:rsidR="00D40A7F" w:rsidRPr="00EB575B" w:rsidRDefault="00000000" w:rsidP="00312720">
            <w:pPr>
              <w:spacing w:after="0" w:line="240" w:lineRule="auto"/>
              <w:rPr>
                <w:sz w:val="18"/>
                <w:szCs w:val="18"/>
              </w:rPr>
            </w:pPr>
            <w:hyperlink r:id="rId10" w:history="1">
              <w:r w:rsidR="00D40A7F" w:rsidRPr="0025145F">
                <w:rPr>
                  <w:rStyle w:val="Hyperlink"/>
                  <w:sz w:val="18"/>
                  <w:szCs w:val="18"/>
                </w:rPr>
                <w:t>www.bcrcp.ac.in/NAAC/AQAR22-23/CR-5/5.1/5.1.2/5.1.2_Data/5.1.2.3_SOURAVPATRA.pdf</w:t>
              </w:r>
            </w:hyperlink>
          </w:p>
        </w:tc>
      </w:tr>
      <w:tr w:rsidR="00D40A7F" w14:paraId="7E5F0BEB" w14:textId="77777777" w:rsidTr="00D40A7F">
        <w:trPr>
          <w:trHeight w:val="27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A8E91CF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A7C970E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SOURAV PAUL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8BBBA4C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1911019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4E6B0A8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113D59A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0F6541B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5055D82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86000.00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2BED" w14:textId="5AB3E055" w:rsidR="00D40A7F" w:rsidRPr="00EB575B" w:rsidRDefault="00000000" w:rsidP="00312720">
            <w:pPr>
              <w:spacing w:after="0" w:line="240" w:lineRule="auto"/>
              <w:rPr>
                <w:sz w:val="18"/>
                <w:szCs w:val="18"/>
              </w:rPr>
            </w:pPr>
            <w:hyperlink r:id="rId11" w:history="1">
              <w:r w:rsidR="00D40A7F" w:rsidRPr="0025145F">
                <w:rPr>
                  <w:rStyle w:val="Hyperlink"/>
                  <w:sz w:val="18"/>
                  <w:szCs w:val="18"/>
                </w:rPr>
                <w:t>www.bcrcp.ac.in/NAAC/AQAR22-23/CR-5/5.1/5.1.2/5.1.2_Data/5.1.2.3_SOURAVPAUL.pdf</w:t>
              </w:r>
            </w:hyperlink>
          </w:p>
        </w:tc>
      </w:tr>
      <w:tr w:rsidR="00D40A7F" w14:paraId="64D56ECA" w14:textId="77777777" w:rsidTr="00D40A7F">
        <w:trPr>
          <w:trHeight w:val="27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F593AFF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D390F98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SOVAN GIRI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1181495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1911082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3DA7438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EA944E4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EC48951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4D49B87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86000.00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5F3D" w14:textId="41B21404" w:rsidR="00D40A7F" w:rsidRPr="00EB575B" w:rsidRDefault="00000000" w:rsidP="00312720">
            <w:p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D40A7F" w:rsidRPr="0025145F">
                <w:rPr>
                  <w:rStyle w:val="Hyperlink"/>
                  <w:sz w:val="18"/>
                  <w:szCs w:val="18"/>
                </w:rPr>
                <w:t>www.bcrcp.ac.in/NAAC/AQAR22-23/CR-5/5.1/5.1.2/5.1.2_Data/5.1.2.3_SOVONGIRI.pdf</w:t>
              </w:r>
            </w:hyperlink>
          </w:p>
        </w:tc>
      </w:tr>
      <w:tr w:rsidR="00D40A7F" w14:paraId="667CBA75" w14:textId="77777777" w:rsidTr="00D40A7F">
        <w:trPr>
          <w:trHeight w:val="27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B082E19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3DD5272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SPURTIKA JANA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CB09F7A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1911071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EE2F0C6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33BB385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462DC1E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FA34CD4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86000.00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74A5D" w14:textId="67B6AFF2" w:rsidR="00D40A7F" w:rsidRPr="00EB575B" w:rsidRDefault="00000000" w:rsidP="00312720">
            <w:p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D40A7F" w:rsidRPr="0025145F">
                <w:rPr>
                  <w:rStyle w:val="Hyperlink"/>
                  <w:sz w:val="18"/>
                  <w:szCs w:val="18"/>
                </w:rPr>
                <w:t>www.bcrcp.ac.in/NAAC/AQAR22-23/CR-5/5.1/5.1.2/5.1.2_Data/5.1.2.3_SPURTIKAJANA.pdf</w:t>
              </w:r>
            </w:hyperlink>
          </w:p>
        </w:tc>
      </w:tr>
      <w:tr w:rsidR="00D40A7F" w14:paraId="32C547EF" w14:textId="77777777" w:rsidTr="00D40A7F">
        <w:trPr>
          <w:trHeight w:val="4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A0A1130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F4253D9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SURYAKANTA DOLUI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E979DE0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1911021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9905F62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2A8179C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59E6974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940604E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86000.00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B7004" w14:textId="6688D697" w:rsidR="00D40A7F" w:rsidRPr="00EB575B" w:rsidRDefault="00000000" w:rsidP="00312720">
            <w:pPr>
              <w:spacing w:after="0" w:line="240" w:lineRule="auto"/>
              <w:rPr>
                <w:sz w:val="18"/>
                <w:szCs w:val="18"/>
              </w:rPr>
            </w:pPr>
            <w:hyperlink r:id="rId14" w:history="1">
              <w:r w:rsidR="00D40A7F" w:rsidRPr="0025145F">
                <w:rPr>
                  <w:rStyle w:val="Hyperlink"/>
                  <w:sz w:val="18"/>
                  <w:szCs w:val="18"/>
                </w:rPr>
                <w:t>www.bcrcp.ac.in/NAAC/AQAR22-23/CR-5/5.1/5.1.2/5.1.2_Data/5.1.2.3_SURYAKANTADOLUI.pdf</w:t>
              </w:r>
            </w:hyperlink>
          </w:p>
        </w:tc>
      </w:tr>
      <w:tr w:rsidR="00D40A7F" w14:paraId="1034978F" w14:textId="77777777" w:rsidTr="00D40A7F">
        <w:trPr>
          <w:trHeight w:val="37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56566AD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E20E64C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ANKITA DEY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F2FB738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2011038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494AF5F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71882AF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25A761A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371871B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92600.00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F17A" w14:textId="2A9D4C7A" w:rsidR="00D40A7F" w:rsidRPr="00EB575B" w:rsidRDefault="00000000" w:rsidP="00312720">
            <w:p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D40A7F" w:rsidRPr="0025145F">
                <w:rPr>
                  <w:rStyle w:val="Hyperlink"/>
                  <w:sz w:val="18"/>
                  <w:szCs w:val="18"/>
                </w:rPr>
                <w:t>www.bcrcp.ac.in/NAAC/AQAR22-23/CR-5/5.1/5.1.2/5.1.2_Data/5.1.2.3_ANKITADEY.pdf</w:t>
              </w:r>
            </w:hyperlink>
          </w:p>
        </w:tc>
      </w:tr>
      <w:tr w:rsidR="00D40A7F" w14:paraId="23736DB9" w14:textId="77777777" w:rsidTr="00D40A7F">
        <w:trPr>
          <w:trHeight w:val="39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CA7124E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0760D82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BAPI KONAI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BF0FF88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2011072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787CCF0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FCDE66E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90E0298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97500.00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9866C24" w14:textId="77777777" w:rsidR="00D40A7F" w:rsidRDefault="00D40A7F" w:rsidP="00D40A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92600.00</w:t>
            </w:r>
          </w:p>
        </w:tc>
        <w:tc>
          <w:tcPr>
            <w:tcW w:w="7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F82A2" w14:textId="6F8BB431" w:rsidR="00D40A7F" w:rsidRPr="00EB575B" w:rsidRDefault="00000000" w:rsidP="00312720">
            <w:p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D40A7F" w:rsidRPr="0025145F">
                <w:rPr>
                  <w:rStyle w:val="Hyperlink"/>
                  <w:sz w:val="18"/>
                  <w:szCs w:val="18"/>
                </w:rPr>
                <w:t>www.bcrcp.ac.in/NAAC/AQAR22-23/CR-5/5.1/5.1.2/5.1.2_Data/5.1.2.3_BAPIKONAI.pdf</w:t>
              </w:r>
            </w:hyperlink>
          </w:p>
        </w:tc>
      </w:tr>
    </w:tbl>
    <w:p w14:paraId="004D59DB" w14:textId="77777777" w:rsidR="00A3265C" w:rsidRDefault="00000000">
      <w:pPr>
        <w:jc w:val="center"/>
        <w:rPr>
          <w:rFonts w:ascii="Times New Roman" w:eastAsia="Times New Roman" w:hAnsi="Times New Roman" w:cs="Times New Roman"/>
          <w:b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b/>
          <w:sz w:val="38"/>
          <w:szCs w:val="38"/>
          <w:u w:val="single"/>
        </w:rPr>
        <w:t>5.1.2.3 WBFS</w:t>
      </w:r>
    </w:p>
    <w:p w14:paraId="50C6DDB8" w14:textId="5D8CADC4" w:rsidR="00A3265C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WEST BENGAL FREESHIP SCHEME (FULL FREESHIP OF TUITION FEE)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AY: 2022-2023</w:t>
      </w:r>
    </w:p>
    <w:sectPr w:rsidR="00A3265C">
      <w:headerReference w:type="default" r:id="rId17"/>
      <w:pgSz w:w="16838" w:h="11906" w:orient="landscape"/>
      <w:pgMar w:top="1440" w:right="1440" w:bottom="1440" w:left="2697" w:header="172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80F0" w14:textId="77777777" w:rsidR="00A30F07" w:rsidRDefault="00A30F07">
      <w:pPr>
        <w:spacing w:after="0" w:line="240" w:lineRule="auto"/>
      </w:pPr>
      <w:r>
        <w:separator/>
      </w:r>
    </w:p>
  </w:endnote>
  <w:endnote w:type="continuationSeparator" w:id="0">
    <w:p w14:paraId="02C926EC" w14:textId="77777777" w:rsidR="00A30F07" w:rsidRDefault="00A3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1731" w14:textId="77777777" w:rsidR="00A30F07" w:rsidRDefault="00A30F07">
      <w:pPr>
        <w:spacing w:after="0" w:line="240" w:lineRule="auto"/>
      </w:pPr>
      <w:r>
        <w:separator/>
      </w:r>
    </w:p>
  </w:footnote>
  <w:footnote w:type="continuationSeparator" w:id="0">
    <w:p w14:paraId="349D488F" w14:textId="77777777" w:rsidR="00A30F07" w:rsidRDefault="00A3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750A" w14:textId="77777777" w:rsidR="00A326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707EF97" wp14:editId="267F3A24">
          <wp:simplePos x="0" y="0"/>
          <wp:positionH relativeFrom="page">
            <wp:posOffset>427611</wp:posOffset>
          </wp:positionH>
          <wp:positionV relativeFrom="page">
            <wp:posOffset>68094</wp:posOffset>
          </wp:positionV>
          <wp:extent cx="9679427" cy="7373566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79427" cy="73735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65C"/>
    <w:rsid w:val="00312720"/>
    <w:rsid w:val="00571CEE"/>
    <w:rsid w:val="006B69F4"/>
    <w:rsid w:val="00A30F07"/>
    <w:rsid w:val="00A3265C"/>
    <w:rsid w:val="00AC4CE7"/>
    <w:rsid w:val="00D40A7F"/>
    <w:rsid w:val="00EB575B"/>
    <w:rsid w:val="00F3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022C"/>
  <w15:docId w15:val="{78FCEE4E-4C96-486B-BE42-29B143FB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40A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5/5.1/5.1.2/5.1.2_Data/5.1.2.3_INDRAJITPAL.pdf" TargetMode="External"/><Relationship Id="rId13" Type="http://schemas.openxmlformats.org/officeDocument/2006/relationships/hyperlink" Target="http://www.bcrcp.ac.in/NAAC/AQAR22-23/CR-5/5.1/5.1.2/5.1.2_Data/5.1.2.3_SPURTIKAJAN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crcp.ac.in/NAAC/AQAR22-23/CR-5/5.1/5.1.2/5.1.2_Data/5.1.2.3_ANIKETDAS.pdf" TargetMode="External"/><Relationship Id="rId12" Type="http://schemas.openxmlformats.org/officeDocument/2006/relationships/hyperlink" Target="http://www.bcrcp.ac.in/NAAC/AQAR22-23/CR-5/5.1/5.1.2/5.1.2_Data/5.1.2.3_SOVONGIRI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crcp.ac.in/NAAC/AQAR22-23/CR-5/5.1/5.1.2/5.1.2_Data/5.1.2.3_BAPIKONAI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crcp.ac.in/NAAC/AQAR22-23/CR-5/5.1/5.1.2/5.1.2_Data/5.1.2.3_SOURAVPAU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crcp.ac.in/NAAC/AQAR22-23/CR-5/5.1/5.1.2/5.1.2_Data/5.1.2.3_ANKITADEY.pdf" TargetMode="External"/><Relationship Id="rId10" Type="http://schemas.openxmlformats.org/officeDocument/2006/relationships/hyperlink" Target="http://www.bcrcp.ac.in/NAAC/AQAR22-23/CR-5/5.1/5.1.2/5.1.2_Data/5.1.2.3_SOURAVPATR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1/5.1.2/5.1.2_Data/5.1.2.3_RAHULMALLICK.pdf" TargetMode="External"/><Relationship Id="rId14" Type="http://schemas.openxmlformats.org/officeDocument/2006/relationships/hyperlink" Target="http://www.bcrcp.ac.in/NAAC/AQAR22-23/CR-5/5.1/5.1.2/5.1.2_Data/5.1.2.3_SURYAKANTADOLU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ucueBl4/w5cybHC/9v7PQutc2w==">CgMxLjA4AHIhMUozQU9ESkEtMkFQOE9sVWRRYlBpTjF4MERyT3VzNS0y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shyamshree manna</cp:lastModifiedBy>
  <cp:revision>5</cp:revision>
  <dcterms:created xsi:type="dcterms:W3CDTF">2023-12-20T05:51:00Z</dcterms:created>
  <dcterms:modified xsi:type="dcterms:W3CDTF">2023-12-21T05:32:00Z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